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00477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204"/>
        <w:gridCol w:w="419"/>
        <w:gridCol w:w="419"/>
        <w:gridCol w:w="1545"/>
        <w:gridCol w:w="816"/>
        <w:gridCol w:w="685"/>
        <w:gridCol w:w="909"/>
      </w:tblGrid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beton"/>
            <w:bookmarkEnd w:id="0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Товарный бетон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7473-2010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Цена за 1 м3 на заводе без доставки</w:t>
            </w:r>
          </w:p>
        </w:tc>
      </w:tr>
      <w:tr w:rsidR="00722219" w:rsidRPr="00722219" w:rsidTr="00722219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1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722219" w:rsidRPr="007222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Марка</w:t>
                  </w: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бетона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1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722219" w:rsidRPr="007222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t>Класс</w:t>
                  </w: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бетона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1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722219" w:rsidRPr="007222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Подвижность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25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</w:tblGrid>
            <w:tr w:rsidR="00722219" w:rsidRPr="007222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с НДС, руб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 ПМД при t° C, руб</w:t>
            </w:r>
          </w:p>
        </w:tc>
      </w:tr>
      <w:tr w:rsidR="00722219" w:rsidRPr="00722219" w:rsidTr="00722219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от 0°C</w:t>
            </w: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br/>
              <w:t>до -10°C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от -10°C</w:t>
            </w: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br/>
              <w:t>до -20°C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от -20°C</w:t>
            </w: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br/>
              <w:t>до -30°C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- 100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B - 7,5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3070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- 100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B - 7,5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3130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- 10,0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3170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- 10,0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3240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- 15,0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3350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- 15,0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3440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- 20,0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3590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- 20,0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3770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3640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- 22,5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- 22,5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3820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- 350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- 25,0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3980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- 350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- 25,0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3820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4470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- 30,0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4210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- 30,0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4470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4170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4290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Пескобетон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7473-2010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Цена за 1 м3 на заводе без доставки</w:t>
            </w:r>
          </w:p>
        </w:tc>
      </w:tr>
      <w:tr w:rsidR="00722219" w:rsidRPr="00722219" w:rsidTr="00722219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Марка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бетона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бетона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Подвижность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 НДС, руб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 ПМД при t° C, руб</w:t>
            </w:r>
          </w:p>
        </w:tc>
      </w:tr>
      <w:tr w:rsidR="00722219" w:rsidRPr="00722219" w:rsidTr="00722219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от 0°C</w:t>
            </w: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br/>
              <w:t>до -10°C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от -10°C</w:t>
            </w: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до -20°C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от -20°C</w:t>
            </w: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br/>
              <w:t>до -30°C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М - 100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B - 7,5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2620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B - 10,0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2860</w:t>
            </w:r>
          </w:p>
        </w:tc>
      </w:tr>
      <w:tr w:rsidR="00722219" w:rsidRPr="00722219" w:rsidTr="00722219">
        <w:tc>
          <w:tcPr>
            <w:tcW w:w="16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М - 200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В - 15,0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3130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Изделия Ж/Б ГОСТ 8020-90 серия 3.900.1-14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(для круглых колодцев водопроводных и канализационных сетей)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" w:name="p1"/>
            <w:bookmarkEnd w:id="1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Кольца колодезные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7.9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1520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10.9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15.9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20.9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2" w:name="p2"/>
            <w:bookmarkEnd w:id="2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Кольца колодезные доборные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7.3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(горловина для колодцев)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10.3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10.6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1420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15.6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2280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20.6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3900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3" w:name="p14"/>
            <w:bookmarkEnd w:id="3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Кольца стеновые специального назначения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10.9 - 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 КС 15.9 - 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15.9 - б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КС 20.9 - б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4" w:name="p5"/>
            <w:bookmarkEnd w:id="4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Кольца опорные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КО 6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(кольцо для опирания метал. люка)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5" w:name="p6"/>
            <w:bookmarkEnd w:id="5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Железобетонные люки для колодцев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КЛ - 84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ЛК - 0,9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6" w:name="p4"/>
            <w:bookmarkEnd w:id="6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Крышки колодезные (плита перекрытия)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крышки/отв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ПП 10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(мту)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1,16/0,7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ПП 10 - 2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2-й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1,16/0,7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1ПП 15 - 1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1-й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1,68/0,7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1ПП 15 - 2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2-й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1,68/0,7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3230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2ПП 15 - 1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1-й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1,68/0,7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2ПП 15 - 2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2-й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1,68/0,7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3230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3ПП 15 - 1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1-й нагрузки, отв. в центре)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1,68/1,0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3ПП 15 - 2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2-й нагрузки, отв. в центре)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1,68/1,0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1ПП 20 - 1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1-й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2,2/0,7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5750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1ПП 20 - 2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2-й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2,2/0,7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 2ПП 20 - 1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1-й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2,2/1,0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6200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2ПП 20 - 2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2-й нагрузки)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2,2/1,0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КЦП-3-10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перекрытия - дождеприемник)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1900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7" w:name="p3"/>
            <w:bookmarkEnd w:id="7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Днища колодезные (плита низа)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ПН 10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(мту)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1880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ПН 10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ПН 15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ПН 20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7300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8" w:name="p8"/>
            <w:bookmarkEnd w:id="8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Плита перекрытия колодцев на автотрассах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ПД - 6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(диаметр отв. 0,6 м)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13000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9" w:name="p7"/>
            <w:bookmarkEnd w:id="9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Плиты дорожные для покрытия городских дорог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ПДН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для автодорог со сложным покрытием)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1П30.18 - 30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для постоянных дорог)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2П30.18 - 30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для временных дорог)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0" w:name="p9"/>
            <w:bookmarkEnd w:id="10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Фундаментные блоки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13579-78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6 - 3 - 6т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0,101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 ФБС 6 - 4 - 6т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6 - 5 - 6т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6 - 6 - 6т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0,199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0,498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9 - 3 - 6т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9 - 4 - 6т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9 - 5 - 6т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0,244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9 - 6 - 6т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1330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12 - 3 - 6т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1010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12 - 4 - 6т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12 - 5 - 6т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12 - 6 - 6т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1580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24 - 3 - 6т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24 - 4 - 6т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0,543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2120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24 - 5 - 6т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0,679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ФБС 24 - 6 - 6т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2970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1" w:name="p16"/>
            <w:bookmarkEnd w:id="11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Плиты перекрытия (пустотка), ширина 1,2 м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9561-91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63.12-8AтVт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6280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1,64/0,88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60.12-8AтVт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5980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1,57/0,84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57.12-8AтVт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1,48/0,8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54.12-8AтVт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1,41/0,76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51.12-8AтVт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1,33/0,72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48.12-8AтVт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1,25/0,68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45.12-8AтVт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1,17/0,63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42.12-8т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4180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1,09/0,6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 ПК 40.12-8т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1,04/0,57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5900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36.12-8т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0,94/0,51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33.12-8т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0,86/0,47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5250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30.12-8т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0,78/0,43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27.12-8т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0,7/0,39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24.12-8т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0,62/0,35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Плиты перекрытия (пустотка), ширина 1,5 м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9561-91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72.15-8AтVт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7180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2,35/1,34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63.15-8AтVт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6280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2,06/1,18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9900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60.15-8AтVт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5980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1,96/1,12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57.15-8AтVт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1,86/1,06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9200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54.15-8AтVт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1,76/1,01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8800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51.15-8AтVт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1,68/0,96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8360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48.15-8AтVт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1,57/0,9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8150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45.15-8AтVт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1,47/0,84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7950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42.15-8т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4180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1,37/0,79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7380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40.15-8т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1,31/0,75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7130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36.15-8т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1,1/0,68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6560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33.15-8т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1,08/0,62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30.15-8т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0,98/0,57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5530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27.15-8т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0,88/0,52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ПК 24.15-8т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0,78/0,46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5100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2" w:name="p10"/>
            <w:bookmarkEnd w:id="12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Бордюры и поребрик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6665-91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БР 100.20.8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(поребрик)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БР 100.30.15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(для внутриквартальных проездов)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БР 300.30.15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(для внутриквартальных проездов)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0,126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Поддон для поребрика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3" w:name="p12"/>
            <w:bookmarkEnd w:id="13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Сваи забивные железобетонные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19804-2012 серия 1.011.1-10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Сечение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30.30-1.1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30.30-3.1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40.30-1.1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40.30-3.1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3200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50.30-1.1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50.30-3.1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4150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50.30-6.1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60.30-3.1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4670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60.30-6.1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4970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60.30-8.1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70.30-6.1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70.30-8.1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70.30-9.1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80.30-6.1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80.30-8.1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80.30-9.1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80.30-10.1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9500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 С 80.30-11.1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90.30-6.1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7200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90.30-8.1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7600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90.30-9.1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90.30-10.1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9900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90.30-11.1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100.30-6.1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100.30-8.1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100.30-9.1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100.30-10.1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100.30-11.1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100.30-12.1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100.30-13.1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14200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110.30-8.1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110.30-9.1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110.30-10.1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110.30-11.1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11600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110.30-12.1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12800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110.30-13.1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120.30-8.1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9600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120.30-9.1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120.30-10.1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11200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120.30-11.1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12200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120.30-12.1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 120.30-13.1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 х 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4" w:name="p15"/>
            <w:bookmarkEnd w:id="14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Плиты пешеходные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17608-91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 6П7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бетонная тротуарная)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 </w:t>
            </w:r>
            <w:r w:rsidRPr="00722219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цена при покупке от 50 шт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8К10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бетонная тротуарная)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 </w:t>
            </w:r>
            <w:r w:rsidRPr="00722219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цена при покупке от 50 шт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5" w:name="p11"/>
            <w:bookmarkEnd w:id="15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Перемычки брусковые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ГОСТ 948-84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2ПБ 10 - 1п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2ПБ 13 - 1п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2ПБ 16 - 2п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2ПБ 17 - 2п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2ПБ 19 - 3п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2ПБ 22 - 3п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2ПБ 25 - 3п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3ПБ 13 - 37п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3ПБ 16 - 37п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3ПБ 18 - 8п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3ПБ 18 - 37п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3ПБ 21 - 8п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3ПБ 21 - 37п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3ПБ 25 - 8п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3ПБ 27 - 8п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5ПБ 18 - 27п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5ПБ 21 - 27п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1160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lastRenderedPageBreak/>
              <w:t> 5ПБ 25 - 27п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1370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5ПБ 25 - 37п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1470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5ПБ 27 - 27п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5ПБ 27 - 37п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2220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5ПБ 30 - 27п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2320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5ПБ 30 - 37п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2780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6" w:name="p18"/>
            <w:bookmarkEnd w:id="16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Стойки железобетонные вибрированные (опоры)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СВ 95-2 (0,38 кВ)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165/150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240/165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5400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СВ 105-3,5 (10 кВ)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200/180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280/190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Детали резервуара чистой воды (250, 500 и 1000 м3)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ПФ - 1,3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фундамента угловая)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160/350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ПФ - 2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фундамента рядовая)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160/350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ПБ 2 - 36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стеновая)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200/400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ПБ 2 - 42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стеновая)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7" w:name="p13"/>
            <w:bookmarkEnd w:id="17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Плита ограждения (забора)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Размеры в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Объём,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м3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Вес, тн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 </w:t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center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vAlign w:val="bottom"/>
            <w:hideMark/>
          </w:tcPr>
          <w:p w:rsidR="00722219" w:rsidRPr="00722219" w:rsidRDefault="00722219" w:rsidP="00722219">
            <w:pP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ПО - 1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(плита ограждения)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 ФЗ - 1,2 </w:t>
            </w:r>
            <w:r w:rsidRPr="0072221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(фундамент забора)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0,775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8" w:name="p17"/>
            <w:bookmarkEnd w:id="18"/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Кладочная сетка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587"/>
            </w:tblGrid>
            <w:tr w:rsidR="00722219" w:rsidRPr="00722219"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t>Ячейка мм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Размер в м.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 проволоки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 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587"/>
            </w:tblGrid>
            <w:tr w:rsidR="00722219" w:rsidRPr="00722219"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lastRenderedPageBreak/>
                    <w:t>50 х 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0,38 х 2,0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 мм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587"/>
            </w:tblGrid>
            <w:tr w:rsidR="00722219" w:rsidRPr="00722219"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50 х 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0,50 х 2,0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 мм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587"/>
            </w:tblGrid>
            <w:tr w:rsidR="00722219" w:rsidRPr="00722219"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100 х 100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0,38 х 2,0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 мм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587"/>
            </w:tblGrid>
            <w:tr w:rsidR="00722219" w:rsidRPr="00722219"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100 х 100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0,50 х 2,0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 мм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722219" w:rsidRPr="00722219" w:rsidTr="00722219">
        <w:tc>
          <w:tcPr>
            <w:tcW w:w="0" w:type="auto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3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32"/>
                <w:szCs w:val="32"/>
                <w:lang w:eastAsia="ru-RU"/>
              </w:rPr>
              <w:t>Сетка стяжки пола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587"/>
            </w:tblGrid>
            <w:tr w:rsidR="00722219" w:rsidRPr="00722219"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t>Ячейка мм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Размер в м.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Диаметр проволоки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ru-RU"/>
              </w:rPr>
              <w:t>Цена с НДС, руб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587"/>
            </w:tblGrid>
            <w:tr w:rsidR="00722219" w:rsidRPr="00722219"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125 х 250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0,50 х 2,0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 мм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22219" w:rsidRPr="00722219" w:rsidTr="0072221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tbl>
            <w:tblPr>
              <w:tblW w:w="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8"/>
              <w:gridCol w:w="2587"/>
            </w:tblGrid>
            <w:tr w:rsidR="00722219" w:rsidRPr="00722219"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200 х 250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30" w:type="dxa"/>
                    <w:bottom w:w="45" w:type="dxa"/>
                    <w:right w:w="30" w:type="dxa"/>
                  </w:tcMar>
                  <w:vAlign w:val="center"/>
                  <w:hideMark/>
                </w:tcPr>
                <w:p w:rsidR="00722219" w:rsidRPr="00722219" w:rsidRDefault="00722219" w:rsidP="00722219">
                  <w:pPr>
                    <w:jc w:val="center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</w:pPr>
                  <w:r w:rsidRPr="00722219">
                    <w:rPr>
                      <w:rFonts w:ascii="inherit" w:eastAsia="Times New Roman" w:hAnsi="inherit" w:cs="Times New Roman"/>
                      <w:sz w:val="20"/>
                      <w:szCs w:val="20"/>
                      <w:lang w:eastAsia="ru-RU"/>
                    </w:rPr>
                    <w:t>1,50 х 3,0</w:t>
                  </w:r>
                </w:p>
              </w:tc>
            </w:tr>
          </w:tbl>
          <w:p w:rsidR="00722219" w:rsidRPr="00722219" w:rsidRDefault="00722219" w:rsidP="00722219">
            <w:pPr>
              <w:spacing w:line="240" w:lineRule="atLeast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4 мм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00477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722219" w:rsidRPr="00722219" w:rsidRDefault="00722219" w:rsidP="00722219">
            <w:pPr>
              <w:spacing w:line="240" w:lineRule="atLeast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  <w:r w:rsidRPr="0072221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</w:tbl>
    <w:p w:rsidR="00722219" w:rsidRPr="00722219" w:rsidRDefault="00722219" w:rsidP="00722219">
      <w:pPr>
        <w:shd w:val="clear" w:color="auto" w:fill="00477B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22219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г.Омск, ул. Электрификаторов 15</w:t>
      </w:r>
    </w:p>
    <w:p w:rsidR="00722219" w:rsidRPr="00722219" w:rsidRDefault="00722219" w:rsidP="00722219">
      <w:pPr>
        <w:shd w:val="clear" w:color="auto" w:fill="00477B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722219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Отдел сбыта (тел/факс):</w:t>
      </w:r>
      <w:r w:rsidRPr="00722219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 433-966</w:t>
      </w:r>
    </w:p>
    <w:p w:rsidR="00FB53AF" w:rsidRDefault="00FB53AF">
      <w:bookmarkStart w:id="19" w:name="_GoBack"/>
      <w:bookmarkEnd w:id="19"/>
    </w:p>
    <w:sectPr w:rsidR="00FB53AF" w:rsidSect="00722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19"/>
    <w:rsid w:val="0072221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2219"/>
  </w:style>
  <w:style w:type="character" w:customStyle="1" w:styleId="small">
    <w:name w:val="small"/>
    <w:basedOn w:val="a0"/>
    <w:rsid w:val="00722219"/>
  </w:style>
  <w:style w:type="paragraph" w:styleId="a3">
    <w:name w:val="Normal (Web)"/>
    <w:basedOn w:val="a"/>
    <w:uiPriority w:val="99"/>
    <w:semiHidden/>
    <w:unhideWhenUsed/>
    <w:rsid w:val="007222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2219"/>
  </w:style>
  <w:style w:type="character" w:customStyle="1" w:styleId="small">
    <w:name w:val="small"/>
    <w:basedOn w:val="a0"/>
    <w:rsid w:val="00722219"/>
  </w:style>
  <w:style w:type="paragraph" w:styleId="a3">
    <w:name w:val="Normal (Web)"/>
    <w:basedOn w:val="a"/>
    <w:uiPriority w:val="99"/>
    <w:semiHidden/>
    <w:unhideWhenUsed/>
    <w:rsid w:val="007222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2018-10-17T08:11:00Z</dcterms:created>
  <dcterms:modified xsi:type="dcterms:W3CDTF">2018-10-17T08:11:00Z</dcterms:modified>
</cp:coreProperties>
</file>