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5" w:type="dxa"/>
        <w:tblBorders>
          <w:top w:val="single" w:sz="6" w:space="0" w:color="AFAFAF"/>
          <w:left w:val="single" w:sz="6" w:space="0" w:color="AFAFAF"/>
          <w:bottom w:val="single" w:sz="6" w:space="0" w:color="AFAFAF"/>
          <w:right w:val="single" w:sz="6" w:space="0" w:color="AFAFA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6"/>
        <w:gridCol w:w="1184"/>
        <w:gridCol w:w="1292"/>
        <w:gridCol w:w="1028"/>
        <w:gridCol w:w="1411"/>
      </w:tblGrid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Наименование    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Марка 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Длина,м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Цена, руб/тн с ндс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Наличие, тн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12Б1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ст.3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65250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40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14Б1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ст.3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65250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50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20Б1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57290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20Б1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ст.3сп-5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54590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30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20К1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57290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20К1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ст.3сп-5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54590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9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20К2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57290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9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20К2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ст.3сп-5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54590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23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20Ш1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57290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150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25Б1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ст.3сп-5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54590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278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25Б2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57290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24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25Б2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ст.3сп-5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54590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57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25К1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57290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54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25К1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ст.3сп-5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54590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35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25К2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57290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110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25К2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ст.3сп-5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54590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87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30Б1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ст.3сп-5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54590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450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lastRenderedPageBreak/>
              <w:t>Двутавр 30Б2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ст.3сп-5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54590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58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30Б2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57290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38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30К1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57290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7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30К1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ст.3сп-5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54590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30К2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57290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43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30К2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ст.3сп-5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54590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150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30Ш1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57290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270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30Ш1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ст.3сп-5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54590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135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30Ш2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57290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208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30Ш2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ст.3сп-5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54590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97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35Б1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57290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84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35Б1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ст.3сп-5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54590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243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35Б2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58290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68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35Б2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ст.3сп-5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54590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266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45Б2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53290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70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Двутавр 45Б2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ст.3сп-5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51490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Швеллер 20У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ст.3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54950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30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Швеллер 20У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57290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40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 xml:space="preserve">Рулон оцинкован. с </w:t>
            </w: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lastRenderedPageBreak/>
              <w:t>полимер.покрытием 0,45x1250 мм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lastRenderedPageBreak/>
              <w:t xml:space="preserve">RAL </w:t>
            </w: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lastRenderedPageBreak/>
              <w:t>3005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71900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114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lastRenderedPageBreak/>
              <w:t>Рулон оцинкован. с полимер.покрытием  0,45х1250 мм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RAL 5005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71900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92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before="100" w:beforeAutospacing="1" w:after="100" w:afterAutospacing="1"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Рулон оцинкован. с полимер. покрытием 0,45х1250 мм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RAL 6005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71900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110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Рулон оцинков. с полимер.покрытием 0,45х1250 мм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RAL 8017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71900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398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Рулон оцинкованный Zn 120 - 0,35 мм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1,0/1,25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65200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340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Рулон оцинкованный Zn 120 - 0,40 мм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64900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274</w:t>
            </w:r>
          </w:p>
        </w:tc>
      </w:tr>
      <w:tr w:rsidR="00C40BEF" w:rsidRPr="00C40BEF" w:rsidTr="00C40BEF"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Рулон оцинкованный Zn 120 - 0,70 мм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57900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0BEF" w:rsidRPr="00C40BEF" w:rsidRDefault="00C40BEF" w:rsidP="00C40BEF">
            <w:pPr>
              <w:spacing w:line="338" w:lineRule="atLeast"/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</w:pPr>
            <w:r w:rsidRPr="00C40BEF">
              <w:rPr>
                <w:rFonts w:ascii="Arial" w:eastAsia="Times New Roman" w:hAnsi="Arial" w:cs="Arial"/>
                <w:color w:val="2A2E49"/>
                <w:sz w:val="27"/>
                <w:szCs w:val="27"/>
                <w:lang w:eastAsia="ru-RU"/>
              </w:rPr>
              <w:t>102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EF"/>
    <w:rsid w:val="00C40BEF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B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B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2018-07-05T07:59:00Z</dcterms:created>
  <dcterms:modified xsi:type="dcterms:W3CDTF">2018-07-05T07:59:00Z</dcterms:modified>
</cp:coreProperties>
</file>