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FB" w:rsidRPr="002A3DFB" w:rsidRDefault="002A3DFB" w:rsidP="002A3DFB">
      <w:pPr>
        <w:spacing w:before="100" w:beforeAutospacing="1" w:after="100" w:afterAutospacing="1"/>
        <w:outlineLvl w:val="0"/>
        <w:rPr>
          <w:rFonts w:ascii="Arial CYR" w:eastAsia="Times New Roman" w:hAnsi="Arial CYR" w:cs="Arial CYR"/>
          <w:b/>
          <w:bCs/>
          <w:color w:val="000000"/>
          <w:kern w:val="36"/>
          <w:sz w:val="48"/>
          <w:szCs w:val="48"/>
          <w:lang w:eastAsia="ru-RU"/>
        </w:rPr>
      </w:pPr>
      <w:bookmarkStart w:id="0" w:name="table0"/>
      <w:r w:rsidRPr="002A3DFB">
        <w:rPr>
          <w:rFonts w:ascii="Arial CYR" w:eastAsia="Times New Roman" w:hAnsi="Arial CYR" w:cs="Arial CYR"/>
          <w:b/>
          <w:bCs/>
          <w:color w:val="000000"/>
          <w:kern w:val="36"/>
          <w:sz w:val="48"/>
          <w:szCs w:val="48"/>
          <w:lang w:eastAsia="ru-RU"/>
        </w:rPr>
        <w:t>Лист 1: </w:t>
      </w:r>
      <w:r w:rsidRPr="002A3DFB">
        <w:rPr>
          <w:rFonts w:ascii="Arial CYR" w:eastAsia="Times New Roman" w:hAnsi="Arial CYR" w:cs="Arial CYR"/>
          <w:b/>
          <w:bCs/>
          <w:i/>
          <w:iCs/>
          <w:color w:val="000000"/>
          <w:kern w:val="36"/>
          <w:sz w:val="48"/>
          <w:szCs w:val="48"/>
          <w:lang w:eastAsia="ru-RU"/>
        </w:rPr>
        <w:t>Прайс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8"/>
        <w:gridCol w:w="970"/>
        <w:gridCol w:w="1158"/>
        <w:gridCol w:w="1394"/>
        <w:gridCol w:w="1080"/>
        <w:gridCol w:w="809"/>
        <w:gridCol w:w="36"/>
        <w:gridCol w:w="36"/>
        <w:gridCol w:w="36"/>
        <w:gridCol w:w="36"/>
        <w:gridCol w:w="36"/>
        <w:gridCol w:w="36"/>
      </w:tblGrid>
      <w:tr w:rsidR="002A3DFB" w:rsidRPr="002A3DFB" w:rsidTr="002A3DFB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bookmarkEnd w:id="0"/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ООО "</w:t>
            </w:r>
            <w:proofErr w:type="spellStart"/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Стальторг</w:t>
            </w:r>
            <w:proofErr w:type="spellEnd"/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" ул. Димитрова,124(Склад)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Часы работы: офис с 8.00-17.00, склад с 8.00-16.30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ПРАЙС-ЛИСТ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21.06.2018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выходной: </w:t>
            </w:r>
            <w:proofErr w:type="spellStart"/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субб</w:t>
            </w:r>
            <w:proofErr w:type="spellEnd"/>
            <w:proofErr w:type="gramStart"/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вскр</w:t>
            </w:r>
            <w:proofErr w:type="spellEnd"/>
            <w:r w:rsidRPr="002A3D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36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тел</w:t>
            </w:r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  <w:t>./</w:t>
            </w:r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факс</w:t>
            </w:r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247-56-29, 247-56-45, 8-919-180-38-84 </w:t>
            </w:r>
            <w:proofErr w:type="gramStart"/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айт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  <w:t>: st-vr.ru, E-mail: st-vr@yandex.ru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</w:tr>
      <w:tr w:rsidR="002A3DFB" w:rsidRPr="002A3DFB" w:rsidTr="002A3DFB">
        <w:trPr>
          <w:trHeight w:val="82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Наименование (типоразмер)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Вес </w:t>
            </w:r>
            <w:proofErr w:type="spellStart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пог</w:t>
            </w:r>
            <w:proofErr w:type="gramStart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.м</w:t>
            </w:r>
            <w:proofErr w:type="gramEnd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етр</w:t>
            </w:r>
            <w:proofErr w:type="spell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 xml:space="preserve">Цена </w:t>
            </w:r>
            <w:proofErr w:type="spellStart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пог</w:t>
            </w:r>
            <w:proofErr w:type="gramStart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.м</w:t>
            </w:r>
            <w:proofErr w:type="gramEnd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етр</w:t>
            </w:r>
            <w:proofErr w:type="spell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Цена (</w:t>
            </w:r>
            <w:proofErr w:type="spellStart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руб</w:t>
            </w:r>
            <w:proofErr w:type="spellEnd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/</w:t>
            </w:r>
            <w:proofErr w:type="gramStart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кг</w:t>
            </w:r>
            <w:proofErr w:type="gramEnd"/>
            <w:r w:rsidRPr="002A3DFB">
              <w:rPr>
                <w:rFonts w:ascii="Arial CYR" w:eastAsia="Times New Roman" w:hAnsi="Arial CYR" w:cs="Arial CYR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Цена реза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водогазопроводная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ГОСТ 3262-75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15х2,8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65,28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15х2,8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65,28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20х2,8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81,83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25х2,8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25х3,2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32х2,8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131,58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32х3,2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148,20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40х3,0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158,65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40х3,5 (дл.=7,85)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вгп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ду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50х3,5 (дл.=10)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4,89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232,28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Труба электросварная 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прямошовная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ГОСТ 10704-91 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грВ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ГОСТ 10705-80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57х3,0 (дл.=10,5)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57х3,5 (дл.=10,5)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4,62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216,22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76х3,0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250,56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76х3,0 (дл.=10,5)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250,56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76х3,5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6,26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290,46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89х3,0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295,10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89х3 (дл.=10,5)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295,10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108х3 (дл.=10,5)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7,77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360,53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133х4,0 (дл.=11,4)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12,73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604,68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 xml:space="preserve">Труба эс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дн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159х4,0 (дл.=11,4)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15,29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726,28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Отводы ГОСТ 17375-2001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Отвод ф273х8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Труба профильная ГОСТ 8639-82, ГОСТ 8645-68, ГОСТ 30245-2003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проф.10Х10х1 (дл.=6) х/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проф.15х15х1 (дл.=6) х/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24,94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проф.15Х15х1,2(дл.=6) х/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29,07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проф.15Х15х1,5(дл.=6)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32,03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проф.20Х20х1,2(дл.=6) х/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39,33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проф.20Х20х1,5(дл.=6)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42,89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проф.20Х20х2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51,62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проф.25Х25х1,5(дл.=6)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проф.25Х25х2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66,44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Труба проф.30Х20х1,5(дл.=6)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55,62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Труба проф.30Х30х1,5(дл.=6)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66,81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проф.30Х30х2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81,26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проф.20Х40х1,5(дл.=6)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66,55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проф.20Х40х2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81,26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проф.25Х40х1,5(дл.=6)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проф.25х40х2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1,86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87,98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проф.25Х50х1,5(дл.=6)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84,67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проф.25Х50х2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2,17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102,64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проф.40Х40х1,5(дл.=6;)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90,25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Труба проф.40Х40х2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110,21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lastRenderedPageBreak/>
              <w:t>Труба проф.40Х40х3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155,90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проф.50Х50х2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140,01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проф.50Х50х3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199,52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проф.60Х30х2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125,35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проф.60Х40х2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2,96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140,01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проф.60Х40х3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199,52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проф.60Х60х2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169,81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проф.60Х60х3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проф.80Х40х2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169,81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проф.80Х40х3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проф.80Х80х2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229,90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проф.80Х80х2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229,90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проф.80Х80х3 (дл.=12:)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329,87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проф.80Х80х4 (дл.=12;6)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9,34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431,51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проф.100х50х2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215,18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проф.100х50х3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309,49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проф.100х50х3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309,49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проф.100х100х3(дл.=12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9,02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418,53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проф.100х100х4(дл.=12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540,54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проф.100х100х5(дл.=12;)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14,58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676,51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проф.120Х120х4(дл.=12)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665,84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Труба проф.140Х140х4(дл.=12)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16,87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792,89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Швеллер ГОСТ 8240-89 г/к ст3пс/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сп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6,5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У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(дл.=12;)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315,00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8У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369,20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10У (дл.=12 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10П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Швеллер № 12П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572,45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12У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10,73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574,06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14П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668,75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14У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668,75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16У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818,63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18У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924,00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20У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1120,80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20П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1120,80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22У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1769,04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24У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1769,04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Швеллер № 30У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2358,72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Заглушки пластиковые внутренние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15Х15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20Х20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25Х25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20Х40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25х40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25Х50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40Х40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50Х50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60Х30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60Х40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60Х60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80Х40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80Х80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Заглушка пластик 100Х100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Профиль арматурный СТО АСЧМ 7-93 , ГОСТ52544-2006 , ГОСТ 5781-82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Арматура ф 8 (дл.11,75)А500С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18,29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Арматура ф 10 (дл.12)А500С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27,09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Арматура ф 12 </w:t>
            </w: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(дл.11,75)А500С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35,24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Арматура ф 14 (дл.11,75)А500С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47,19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Арматура ф 16 (дл.11,75)А500С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62,01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Арматура ф 18 (дл.11,75)А500С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Арматура ф 20 (дл.11,75)А500С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Квадрат ГОСТ2591-88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Квадрат 10х10 (дл.=6,05)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37,53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Квадрат 12х12 (дл.=6,05)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53,11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Квадрат 14х14 (дл.=6,05)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Квадрат 16х16 (дл.=6,05)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94,86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Квадрат 20х20 (дл.=6,05)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3,17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147,41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Полоса ГОСТ 103-76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Полоса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25х4 (дл.=6;н/д)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Полоса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40х4 (дл.=6;н/д)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Полоса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50х5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Сталь круглая ГОСТ 2590-88, 5781-82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)ф6,5 ст3 (дл.=5,5)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11,62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)Ф8 ст3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15,99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)Ф8 ст3 (дл.=5,35)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15,99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)Ф10 ст3 (дл.=5,4)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26,54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)Ф10 ст3 (дл.=11,75)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26,54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(А1)ф12 ст3 (дл.=11,75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36,45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)ф14 ст3 (дл.=11,75)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48,31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)ф16 ст3 (дл.=11,75)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63,36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)ф18 ст3 (дл.=11,75)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2,07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83,84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Круг (А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)ф20 ст3 (дл.=11,75;)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Сталь угловая ГОСТ 8509-93 ст3сп5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25х25х3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59,78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Сталь угловая 25х25х4 </w:t>
            </w: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73,01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Сталь угловая 32х32х3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76,93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32х32х4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93,22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35х35х4 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40х40х4 (дл.=6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109,35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40х40х4 (дл.=12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109,35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45х45х4 (дл.= 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123,82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45х45х4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123,82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50х50х4 (дл.=12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138,57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50х50х5 (дл.=12;)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169,86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63х63х5 (дл.=12:)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216,80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Сталь угловая 63х63х6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5,83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260,60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75х75х5 (дл.=12;6)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5,82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260,15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75х75х6 (дл.=5,9)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308,43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75х75х6 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300,15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90х90х6 (дл.=11,7)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8,33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372,35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90х90х7 (дл.=12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9,65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431,36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44,70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Сталь угловая 100х100х7(дл.=12)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100х100х8(дл.=12:)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100х100х10(дл.=12 11,56)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706,80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Сталь угловая 125х125х9(дл.=6)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804,45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Сталь угловая </w:t>
            </w: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125х125х10(дл.=12 11)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19,30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968,86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lastRenderedPageBreak/>
              <w:t>Проволока стальная то ГОСТ3282-74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Проволока т/о ф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,2мм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Проволока т/о Ф6мм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Лист</w:t>
            </w:r>
            <w:proofErr w:type="gram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оцинкованный ГОСТ 14918-80 Цена за лист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оц.0,5мм(1,25х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 08пс ММК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750,30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оц.0,55мм(1,25х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,5)08пс ММК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оц.1,0мм(1,25х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 08пс ММК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1375,00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лист х\к ГОСТ9045-93,16523-97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х/к 0,8мм(1,25х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,5)08пс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СевСт</w:t>
            </w:r>
            <w:proofErr w:type="spell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х/к 1,0мм(1,25х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,5)08пс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х/к 1,2мм(1,25х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,5)08пс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29,50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1463,20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х/к 1,2мм(1,25х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,2)08пс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1222,00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х/к 1,5мм(1,25х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,5)08пс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1835,20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х/к 2,0мм(1,25х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,5)08пс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Лист ПВЛ ГОСТ 8706-78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ПВЛ 406(1,23х3,2) ст3пс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58,20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2793,60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Лист г/</w:t>
            </w:r>
            <w:proofErr w:type="gram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к</w:t>
            </w:r>
            <w:proofErr w:type="gram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ГОСТ 16523-97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2,0 мм (1,0х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,0)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1478,40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2,0 мм 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2333,10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3,0 мм 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3435,00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Лист 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рифл</w:t>
            </w:r>
            <w:proofErr w:type="gram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.Г</w:t>
            </w:r>
            <w:proofErr w:type="gram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ОСТ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8568-77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г/к 3,0 мм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рифл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чеч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(1,25х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,5)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3642,10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/к 4,0 мм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рифл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чеч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(1,5х3)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6803,60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г/к 4,0 мм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рифл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чеч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292,00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13607,20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/к 5,0 мм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рифл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чеч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</w:t>
            </w: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(1,5х3)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8388,00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 xml:space="preserve">Лист г/к 5,0 мм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рифл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чеч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16776,00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г/к 6,0 мм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рифл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чеч</w:t>
            </w:r>
            <w:proofErr w:type="spell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20317,60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Лист г/</w:t>
            </w:r>
            <w:proofErr w:type="gram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к</w:t>
            </w:r>
            <w:proofErr w:type="gram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ГОСТ 14637-89, 19281-2014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4 мм (1,5х3)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6475,20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4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284,00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12950,40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4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284,00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13916,00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5 мм (1,5х3)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8099,00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5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16198,00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6мм (1,5х3)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213,00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9648,90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6мм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426,00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19297,80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6мм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20597,00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8 мм (1,5х3)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285,00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12910,50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8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25821,00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8 мм (2х6)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754,00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34307,00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8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566,00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27054,80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10 мм (1,5х3)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16081,50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10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32163,00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10 мм (2х6)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43225,00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10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34009,00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12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38244,80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12 мм (2х6)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1 130,00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51415,00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12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40619,20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12 мм (2х6)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1 130,00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54240,00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16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1 137,00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54121,20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16 мм (2х6)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1 517,00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72512,60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16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1 137,00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56850,00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20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1 428,00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67972,80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20 мм (2х6)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1 884,00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90055,20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20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1 413,00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70650,00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Лист г/к 25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1 766,00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84061,60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25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,8)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24380,00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30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2 120,00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100912,00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30 мм (2х6)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2 826,00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135082,80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30 мм (2х6)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2 826,00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141300,00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36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2 612,00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125376,00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40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2 855,00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136469,00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40мм (2,4х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4 560,00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228000,00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 xml:space="preserve">Лист 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г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/к 60 мм (2х6)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5 669,00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315196,40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60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09Г2С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4 283,00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238134,80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Лист г/к 60 мм (1,5х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6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 ст3сп5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4 354,00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228585,00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E6E6E6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Доставка: МАЗ (</w:t>
            </w:r>
            <w:proofErr w:type="spell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длин</w:t>
            </w:r>
            <w:proofErr w:type="gram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.п</w:t>
            </w:r>
            <w:proofErr w:type="gram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рицепа</w:t>
            </w:r>
            <w:proofErr w:type="spell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12м и 13,5м)-20тн-город 1400 р./ч., за город 45 руб./км,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360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ГАЗель</w:t>
            </w:r>
            <w:proofErr w:type="spell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(6м)1,5тн. Левый бер.700р-1350р</w:t>
            </w:r>
            <w:proofErr w:type="gram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.П</w:t>
            </w:r>
            <w:proofErr w:type="gram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равый </w:t>
            </w:r>
            <w:proofErr w:type="spell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бер</w:t>
            </w:r>
            <w:proofErr w:type="spell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 900р-2000р. за город 19руб/км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Погрузка в открытый автотранспорт бесплатно, в закрытый -800 руб./</w:t>
            </w:r>
            <w:proofErr w:type="spell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тн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40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Рубка листового металла на гильотинных ножницах толщиной 1,5-12мм.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330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Гибка листа на гибочном станке </w:t>
            </w:r>
            <w:proofErr w:type="spell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толщ</w:t>
            </w:r>
            <w:proofErr w:type="gramStart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.д</w:t>
            </w:r>
            <w:proofErr w:type="gram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</w:t>
            </w:r>
            <w:proofErr w:type="spellEnd"/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5мм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85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Прайс-лист представлен в ознакомительных целях и не является офертой.</w:t>
            </w:r>
            <w:r w:rsidRPr="002A3DFB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br/>
              <w:t>Актуальность цен уточняйте у менеджеров компании.</w:t>
            </w: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A3DFB" w:rsidRPr="002A3DFB" w:rsidRDefault="002A3DFB" w:rsidP="002A3D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2A3DFB" w:rsidRPr="002A3DFB" w:rsidRDefault="002A3DFB" w:rsidP="002A3DFB">
      <w:pPr>
        <w:spacing w:before="100" w:beforeAutospacing="1" w:after="100" w:afterAutospacing="1"/>
        <w:outlineLvl w:val="0"/>
        <w:rPr>
          <w:rFonts w:ascii="Arial CYR" w:eastAsia="Times New Roman" w:hAnsi="Arial CYR" w:cs="Arial CYR"/>
          <w:b/>
          <w:bCs/>
          <w:color w:val="000000"/>
          <w:kern w:val="36"/>
          <w:sz w:val="48"/>
          <w:szCs w:val="48"/>
          <w:lang w:eastAsia="ru-RU"/>
        </w:rPr>
      </w:pPr>
      <w:bookmarkStart w:id="1" w:name="table1"/>
      <w:r w:rsidRPr="002A3DFB">
        <w:rPr>
          <w:rFonts w:ascii="Arial CYR" w:eastAsia="Times New Roman" w:hAnsi="Arial CYR" w:cs="Arial CYR"/>
          <w:b/>
          <w:bCs/>
          <w:color w:val="000000"/>
          <w:kern w:val="36"/>
          <w:sz w:val="48"/>
          <w:szCs w:val="48"/>
          <w:lang w:eastAsia="ru-RU"/>
        </w:rPr>
        <w:t>Лист 2: </w:t>
      </w:r>
      <w:r w:rsidRPr="002A3DFB">
        <w:rPr>
          <w:rFonts w:ascii="Arial CYR" w:eastAsia="Times New Roman" w:hAnsi="Arial CYR" w:cs="Arial CYR"/>
          <w:b/>
          <w:bCs/>
          <w:i/>
          <w:iCs/>
          <w:color w:val="000000"/>
          <w:kern w:val="36"/>
          <w:sz w:val="48"/>
          <w:szCs w:val="48"/>
          <w:lang w:eastAsia="ru-RU"/>
        </w:rPr>
        <w:t>Порубка, гибка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1365"/>
        <w:gridCol w:w="1573"/>
        <w:gridCol w:w="1723"/>
      </w:tblGrid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bookmarkEnd w:id="1"/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Порубка на гильотинных ножницах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(длина заготовки 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max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2000мм, толщина до 10мм)</w:t>
            </w:r>
          </w:p>
        </w:tc>
      </w:tr>
      <w:tr w:rsidR="002A3DFB" w:rsidRPr="002A3DFB" w:rsidTr="002A3DF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Толщина листа (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мм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Длина заготовки (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мм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</w:tr>
      <w:tr w:rsidR="002A3DFB" w:rsidRPr="002A3DFB" w:rsidTr="002A3D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500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501-1500мм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1501-2000мм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2,0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3,0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55,00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4,0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36,00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56,00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lastRenderedPageBreak/>
              <w:t>До 5,0 — 6,0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37,00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46,00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56,00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8,0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38,00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57,00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10,0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58,00 руб.</w:t>
            </w:r>
          </w:p>
        </w:tc>
      </w:tr>
      <w:tr w:rsidR="002A3DFB" w:rsidRPr="002A3DFB" w:rsidTr="002A3DF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Гибка</w:t>
            </w:r>
            <w:proofErr w:type="gram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на гибочном станке ЛГ-3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(длина заготовки </w:t>
            </w:r>
            <w:proofErr w:type="spellStart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>max</w:t>
            </w:r>
            <w:proofErr w:type="spellEnd"/>
            <w:r w:rsidRPr="002A3DFB">
              <w:rPr>
                <w:rFonts w:ascii="Arial CYR" w:eastAsia="Times New Roman" w:hAnsi="Arial CYR" w:cs="Arial CYR"/>
                <w:b/>
                <w:bCs/>
                <w:sz w:val="27"/>
                <w:szCs w:val="27"/>
                <w:lang w:eastAsia="ru-RU"/>
              </w:rPr>
              <w:t xml:space="preserve"> 2000мм, толщина до 3мм)</w:t>
            </w:r>
          </w:p>
        </w:tc>
      </w:tr>
      <w:tr w:rsidR="002A3DFB" w:rsidRPr="002A3DFB" w:rsidTr="002A3DFB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Толщина (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мм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Длина заготовки (</w:t>
            </w:r>
            <w:proofErr w:type="gramStart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мм</w:t>
            </w:r>
            <w:proofErr w:type="gramEnd"/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)</w:t>
            </w:r>
          </w:p>
        </w:tc>
      </w:tr>
      <w:tr w:rsidR="002A3DFB" w:rsidRPr="002A3DFB" w:rsidTr="002A3D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500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501-1500мм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1501-2000мм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1,5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20,00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34,00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40,00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2,0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25,00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35,00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42,00 руб.</w:t>
            </w:r>
          </w:p>
        </w:tc>
      </w:tr>
      <w:tr w:rsidR="002A3DFB" w:rsidRPr="002A3DFB" w:rsidTr="002A3DFB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До 3,0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30,00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39,00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DFB" w:rsidRPr="002A3DFB" w:rsidRDefault="002A3DFB" w:rsidP="002A3DFB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3DFB">
              <w:rPr>
                <w:rFonts w:ascii="Arial CYR" w:eastAsia="Times New Roman" w:hAnsi="Arial CYR" w:cs="Arial CYR"/>
                <w:sz w:val="27"/>
                <w:szCs w:val="27"/>
                <w:lang w:eastAsia="ru-RU"/>
              </w:rPr>
              <w:t>45,00 руб.</w:t>
            </w:r>
          </w:p>
        </w:tc>
      </w:tr>
    </w:tbl>
    <w:p w:rsidR="00FB53AF" w:rsidRDefault="00FB53AF">
      <w:bookmarkStart w:id="2" w:name="_GoBack"/>
      <w:bookmarkEnd w:id="2"/>
    </w:p>
    <w:sectPr w:rsidR="00FB53AF" w:rsidSect="002A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FB"/>
    <w:rsid w:val="002A3DFB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2A3D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A3DFB"/>
  </w:style>
  <w:style w:type="character" w:styleId="a3">
    <w:name w:val="Emphasis"/>
    <w:basedOn w:val="a0"/>
    <w:uiPriority w:val="20"/>
    <w:qFormat/>
    <w:rsid w:val="002A3D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2A3D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A3DFB"/>
  </w:style>
  <w:style w:type="character" w:styleId="a3">
    <w:name w:val="Emphasis"/>
    <w:basedOn w:val="a0"/>
    <w:uiPriority w:val="20"/>
    <w:qFormat/>
    <w:rsid w:val="002A3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2018-06-25T07:11:00Z</dcterms:created>
  <dcterms:modified xsi:type="dcterms:W3CDTF">2018-06-25T07:12:00Z</dcterms:modified>
</cp:coreProperties>
</file>