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2D" w:rsidRPr="000E0F2D" w:rsidRDefault="00343AF3" w:rsidP="000E0F2D">
      <w:pPr>
        <w:pStyle w:val="a3"/>
        <w:rPr>
          <w:lang w:val="en-US"/>
        </w:rPr>
      </w:pPr>
      <w:r w:rsidRPr="00AD7C75">
        <w:t xml:space="preserve"> </w:t>
      </w:r>
      <w:r>
        <w:t xml:space="preserve"> </w:t>
      </w:r>
      <w:r w:rsidR="00073DE4">
        <w:rPr>
          <w:noProof/>
          <w:lang w:eastAsia="ru-RU"/>
        </w:rPr>
        <w:drawing>
          <wp:inline distT="0" distB="0" distL="0" distR="0">
            <wp:extent cx="2057400" cy="1546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25" cy="154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DF3" w:rsidRPr="00AD7C75">
        <w:t xml:space="preserve"> </w:t>
      </w:r>
      <w:r w:rsidR="000E0F2D">
        <w:rPr>
          <w:lang w:val="en-US"/>
        </w:rPr>
        <w:t xml:space="preserve">          </w:t>
      </w:r>
      <w:r w:rsidRPr="00AD7C75">
        <w:t>“</w:t>
      </w:r>
      <w:proofErr w:type="spellStart"/>
      <w:r>
        <w:rPr>
          <w:lang w:val="en-US"/>
        </w:rPr>
        <w:t>Nerud</w:t>
      </w:r>
      <w:proofErr w:type="spellEnd"/>
      <w:r w:rsidRPr="00AD7C75">
        <w:t>-</w:t>
      </w:r>
      <w:proofErr w:type="spellStart"/>
      <w:r>
        <w:rPr>
          <w:lang w:val="en-US"/>
        </w:rPr>
        <w:t>Servis</w:t>
      </w:r>
      <w:proofErr w:type="spellEnd"/>
      <w:r w:rsidRPr="00AD7C75">
        <w:t>”</w:t>
      </w:r>
    </w:p>
    <w:p w:rsidR="00343AF3" w:rsidRDefault="00343AF3" w:rsidP="00343AF3">
      <w:r>
        <w:t>Наша ком</w:t>
      </w:r>
      <w:r w:rsidR="00A467D4">
        <w:t xml:space="preserve">пания уже на протяжении более  </w:t>
      </w:r>
      <w:r w:rsidR="00A467D4" w:rsidRPr="00A467D4">
        <w:t>6</w:t>
      </w:r>
      <w:r>
        <w:t xml:space="preserve"> лет  занимается поставками н</w:t>
      </w:r>
      <w:r w:rsidR="00A467D4">
        <w:t>ерудных и вторичных материалов, а также</w:t>
      </w:r>
      <w:r w:rsidR="004C65E7">
        <w:t xml:space="preserve"> бетона и</w:t>
      </w:r>
      <w:r w:rsidR="00A467D4">
        <w:t xml:space="preserve"> </w:t>
      </w:r>
      <w:proofErr w:type="spellStart"/>
      <w:r w:rsidR="00A467D4">
        <w:t>жби</w:t>
      </w:r>
      <w:proofErr w:type="spellEnd"/>
      <w:r w:rsidR="00A467D4">
        <w:t xml:space="preserve"> изделий.</w:t>
      </w:r>
      <w:r>
        <w:t xml:space="preserve"> </w:t>
      </w:r>
      <w:r w:rsidR="006458FF">
        <w:t xml:space="preserve">Оказываем полный цикл услуг  по </w:t>
      </w:r>
      <w:r w:rsidR="00C50DD4">
        <w:t xml:space="preserve">поставке </w:t>
      </w:r>
      <w:r w:rsidR="006458FF">
        <w:t xml:space="preserve">материалов. Работая со многими организациями и предприятиями, </w:t>
      </w:r>
      <w:r w:rsidR="0070723D" w:rsidRPr="0070723D">
        <w:t xml:space="preserve"> “</w:t>
      </w:r>
      <w:proofErr w:type="spellStart"/>
      <w:r w:rsidR="006458FF">
        <w:rPr>
          <w:lang w:val="en-US"/>
        </w:rPr>
        <w:t>Nerud</w:t>
      </w:r>
      <w:proofErr w:type="spellEnd"/>
      <w:r w:rsidR="006458FF" w:rsidRPr="006458FF">
        <w:t>-</w:t>
      </w:r>
      <w:proofErr w:type="spellStart"/>
      <w:r w:rsidR="006458FF">
        <w:rPr>
          <w:lang w:val="en-US"/>
        </w:rPr>
        <w:t>Servis</w:t>
      </w:r>
      <w:proofErr w:type="spellEnd"/>
      <w:r w:rsidR="0070723D" w:rsidRPr="0070723D">
        <w:t>”</w:t>
      </w:r>
      <w:r w:rsidR="006458FF" w:rsidRPr="006458FF">
        <w:t xml:space="preserve"> </w:t>
      </w:r>
      <w:r w:rsidR="0070723D" w:rsidRPr="0070723D">
        <w:t>-</w:t>
      </w:r>
      <w:r w:rsidR="006458FF">
        <w:t>зарекомендовал себя как надёжный партнёр, спос</w:t>
      </w:r>
      <w:r w:rsidR="005300F1">
        <w:t>о</w:t>
      </w:r>
      <w:r w:rsidR="006458FF">
        <w:t>бный решать задачи любого уровня сложности. Обратившись в нашу компанию, вы полностью</w:t>
      </w:r>
      <w:r w:rsidR="005300F1">
        <w:t xml:space="preserve"> обеспечите ваш объект или площадку всеми необходимыми материалами, имеющими достойное качество и приемлемую стоимость, и при этом</w:t>
      </w:r>
      <w:proofErr w:type="gramStart"/>
      <w:r w:rsidR="005300F1">
        <w:t xml:space="preserve"> ,</w:t>
      </w:r>
      <w:proofErr w:type="gramEnd"/>
      <w:r w:rsidR="005300F1">
        <w:t>можете не сомневаться в своевременности исполнения вашего заказа.</w:t>
      </w:r>
      <w:r w:rsidR="00064AF8" w:rsidRPr="00064AF8">
        <w:t xml:space="preserve"> </w:t>
      </w:r>
      <w:r>
        <w:t>Мы достаточно хорошо зарекомендовали себя на рынке, имея наработанный  опыт и большое количество заказчиков.</w:t>
      </w:r>
      <w:r w:rsidR="005A5132">
        <w:t xml:space="preserve">  Наша компания </w:t>
      </w:r>
      <w:r>
        <w:t xml:space="preserve"> </w:t>
      </w:r>
      <w:r w:rsidR="005A5132">
        <w:t>ориентирована на дальнейшее сотрудничество с вами.</w:t>
      </w:r>
    </w:p>
    <w:p w:rsidR="005A5132" w:rsidRPr="00DB7EE2" w:rsidRDefault="005A5132" w:rsidP="00343AF3">
      <w:r w:rsidRPr="00DB7EE2">
        <w:rPr>
          <w:b/>
          <w:sz w:val="24"/>
          <w:szCs w:val="24"/>
        </w:rPr>
        <w:t xml:space="preserve">                                    </w:t>
      </w:r>
      <w:r w:rsidR="00DB7EE2">
        <w:rPr>
          <w:b/>
          <w:sz w:val="24"/>
          <w:szCs w:val="24"/>
        </w:rPr>
        <w:t xml:space="preserve">  </w:t>
      </w:r>
      <w:r w:rsidRPr="00DB7EE2">
        <w:rPr>
          <w:b/>
          <w:sz w:val="24"/>
          <w:szCs w:val="24"/>
        </w:rPr>
        <w:t xml:space="preserve"> </w:t>
      </w:r>
      <w:r w:rsidRPr="00DB7EE2">
        <w:rPr>
          <w:b/>
          <w:sz w:val="24"/>
          <w:szCs w:val="24"/>
          <w:highlight w:val="cyan"/>
        </w:rPr>
        <w:t>Преимущества нашей компании “</w:t>
      </w:r>
      <w:proofErr w:type="spellStart"/>
      <w:r w:rsidRPr="00DB7EE2">
        <w:rPr>
          <w:b/>
          <w:sz w:val="24"/>
          <w:szCs w:val="24"/>
          <w:highlight w:val="cyan"/>
          <w:lang w:val="en-US"/>
        </w:rPr>
        <w:t>Nerud</w:t>
      </w:r>
      <w:proofErr w:type="spellEnd"/>
      <w:r w:rsidRPr="00DB7EE2">
        <w:rPr>
          <w:b/>
          <w:sz w:val="24"/>
          <w:szCs w:val="24"/>
          <w:highlight w:val="cyan"/>
        </w:rPr>
        <w:t>-</w:t>
      </w:r>
      <w:proofErr w:type="spellStart"/>
      <w:r w:rsidRPr="00DB7EE2">
        <w:rPr>
          <w:b/>
          <w:sz w:val="24"/>
          <w:szCs w:val="24"/>
          <w:highlight w:val="cyan"/>
          <w:lang w:val="en-US"/>
        </w:rPr>
        <w:t>Servis</w:t>
      </w:r>
      <w:proofErr w:type="spellEnd"/>
      <w:r w:rsidRPr="005A5132">
        <w:t>”</w:t>
      </w:r>
    </w:p>
    <w:p w:rsidR="005A5132" w:rsidRPr="0022143F" w:rsidRDefault="005A5132" w:rsidP="00343AF3">
      <w:pPr>
        <w:rPr>
          <w:b/>
          <w:color w:val="FF3300"/>
        </w:rPr>
      </w:pPr>
      <w:r w:rsidRPr="0022143F">
        <w:rPr>
          <w:b/>
          <w:color w:val="FF3300"/>
        </w:rPr>
        <w:t xml:space="preserve">+ Гарантия качества, предоставляем паспорта </w:t>
      </w:r>
    </w:p>
    <w:p w:rsidR="005A5132" w:rsidRPr="0022143F" w:rsidRDefault="00E734CB" w:rsidP="00343AF3">
      <w:pPr>
        <w:rPr>
          <w:b/>
          <w:color w:val="FF3300"/>
        </w:rPr>
      </w:pPr>
      <w:r w:rsidRPr="0022143F">
        <w:rPr>
          <w:b/>
          <w:color w:val="FF3300"/>
        </w:rPr>
        <w:t xml:space="preserve">+ </w:t>
      </w:r>
      <w:r w:rsidR="005A5132" w:rsidRPr="0022143F">
        <w:rPr>
          <w:b/>
          <w:color w:val="FF3300"/>
        </w:rPr>
        <w:t>Гарантия объема отгрузки</w:t>
      </w:r>
      <w:r w:rsidR="0008718B" w:rsidRPr="0022143F">
        <w:rPr>
          <w:b/>
          <w:color w:val="FF3300"/>
        </w:rPr>
        <w:t>,  доставим до 2500 куб/день</w:t>
      </w:r>
    </w:p>
    <w:p w:rsidR="005A5132" w:rsidRPr="0022143F" w:rsidRDefault="005A5132" w:rsidP="00343AF3">
      <w:pPr>
        <w:rPr>
          <w:b/>
          <w:color w:val="FF3300"/>
        </w:rPr>
      </w:pPr>
      <w:r w:rsidRPr="0022143F">
        <w:rPr>
          <w:b/>
          <w:color w:val="FF3300"/>
        </w:rPr>
        <w:t>+ Гарантия соблюдения сроков поставки</w:t>
      </w:r>
    </w:p>
    <w:p w:rsidR="005A5132" w:rsidRPr="0022143F" w:rsidRDefault="005A5132" w:rsidP="00343AF3">
      <w:pPr>
        <w:rPr>
          <w:b/>
          <w:color w:val="FF3300"/>
        </w:rPr>
      </w:pPr>
      <w:r w:rsidRPr="0022143F">
        <w:rPr>
          <w:b/>
          <w:color w:val="FF3300"/>
        </w:rPr>
        <w:t>+ Гарантия низкой цены</w:t>
      </w:r>
    </w:p>
    <w:p w:rsidR="00C50DD4" w:rsidRPr="0022143F" w:rsidRDefault="00C50DD4" w:rsidP="00343AF3">
      <w:pPr>
        <w:rPr>
          <w:b/>
          <w:color w:val="FF3300"/>
        </w:rPr>
      </w:pPr>
      <w:r w:rsidRPr="0022143F">
        <w:rPr>
          <w:b/>
          <w:color w:val="FF3300"/>
        </w:rPr>
        <w:t>+ отгружаем материалы на  самовывоз с карьеров и площадок</w:t>
      </w:r>
    </w:p>
    <w:p w:rsidR="005A5132" w:rsidRPr="0022143F" w:rsidRDefault="005A5132" w:rsidP="00343AF3">
      <w:pPr>
        <w:rPr>
          <w:b/>
          <w:color w:val="FF3300"/>
        </w:rPr>
      </w:pPr>
      <w:r w:rsidRPr="0022143F">
        <w:rPr>
          <w:b/>
          <w:color w:val="FF3300"/>
        </w:rPr>
        <w:t xml:space="preserve">+ </w:t>
      </w:r>
      <w:proofErr w:type="spellStart"/>
      <w:r w:rsidR="00C007D8" w:rsidRPr="0022143F">
        <w:rPr>
          <w:b/>
          <w:color w:val="FF3300"/>
          <w:lang w:val="en-US"/>
        </w:rPr>
        <w:t>N</w:t>
      </w:r>
      <w:r w:rsidR="006035D0" w:rsidRPr="0022143F">
        <w:rPr>
          <w:b/>
          <w:color w:val="FF3300"/>
          <w:lang w:val="en-US"/>
        </w:rPr>
        <w:t>erud</w:t>
      </w:r>
      <w:proofErr w:type="spellEnd"/>
      <w:r w:rsidR="006035D0" w:rsidRPr="0022143F">
        <w:rPr>
          <w:b/>
          <w:color w:val="FF3300"/>
        </w:rPr>
        <w:t>-</w:t>
      </w:r>
      <w:proofErr w:type="spellStart"/>
      <w:r w:rsidR="00C007D8" w:rsidRPr="0022143F">
        <w:rPr>
          <w:b/>
          <w:color w:val="FF3300"/>
          <w:lang w:val="en-US"/>
        </w:rPr>
        <w:t>S</w:t>
      </w:r>
      <w:r w:rsidR="006035D0" w:rsidRPr="0022143F">
        <w:rPr>
          <w:b/>
          <w:color w:val="FF3300"/>
          <w:lang w:val="en-US"/>
        </w:rPr>
        <w:t>ervis</w:t>
      </w:r>
      <w:proofErr w:type="spellEnd"/>
      <w:r w:rsidR="00A94B4B" w:rsidRPr="0022143F">
        <w:rPr>
          <w:b/>
          <w:color w:val="FF3300"/>
        </w:rPr>
        <w:t>.</w:t>
      </w:r>
      <w:proofErr w:type="spellStart"/>
      <w:r w:rsidR="00A94B4B" w:rsidRPr="0022143F">
        <w:rPr>
          <w:b/>
          <w:color w:val="FF3300"/>
          <w:lang w:val="en-US"/>
        </w:rPr>
        <w:t>ru</w:t>
      </w:r>
      <w:proofErr w:type="spellEnd"/>
      <w:r w:rsidR="006035D0" w:rsidRPr="0022143F">
        <w:rPr>
          <w:b/>
          <w:color w:val="FF3300"/>
        </w:rPr>
        <w:t xml:space="preserve"> </w:t>
      </w:r>
      <w:r w:rsidRPr="0022143F">
        <w:rPr>
          <w:b/>
          <w:color w:val="FF3300"/>
        </w:rPr>
        <w:t>– надёжный поставщик</w:t>
      </w:r>
    </w:p>
    <w:p w:rsidR="00491E55" w:rsidRPr="0092286E" w:rsidRDefault="00491E55" w:rsidP="00343AF3">
      <w:pPr>
        <w:rPr>
          <w:b/>
          <w:color w:val="25E7FB"/>
          <w:sz w:val="24"/>
          <w:szCs w:val="24"/>
        </w:rPr>
      </w:pPr>
      <w:r w:rsidRPr="00DB7EE2">
        <w:rPr>
          <w:b/>
          <w:color w:val="A13A28" w:themeColor="accent2" w:themeShade="BF"/>
          <w:sz w:val="24"/>
          <w:szCs w:val="24"/>
        </w:rPr>
        <w:t xml:space="preserve">                                         </w:t>
      </w:r>
      <w:r w:rsidRPr="0092286E">
        <w:rPr>
          <w:b/>
          <w:color w:val="000000" w:themeColor="text1"/>
          <w:sz w:val="24"/>
          <w:szCs w:val="24"/>
          <w:highlight w:val="cyan"/>
        </w:rPr>
        <w:t>Поставляемые нами материалы и цены</w:t>
      </w:r>
      <w:r w:rsidR="00081140" w:rsidRPr="0092286E">
        <w:rPr>
          <w:b/>
          <w:color w:val="000000" w:themeColor="text1"/>
          <w:sz w:val="24"/>
          <w:szCs w:val="24"/>
          <w:highlight w:val="cyan"/>
        </w:rPr>
        <w:t>***</w:t>
      </w:r>
      <w:r w:rsidRPr="0092286E">
        <w:rPr>
          <w:b/>
          <w:color w:val="000000" w:themeColor="text1"/>
          <w:sz w:val="24"/>
          <w:szCs w:val="24"/>
          <w:highlight w:val="cyan"/>
        </w:rPr>
        <w:t>:</w:t>
      </w:r>
    </w:p>
    <w:tbl>
      <w:tblPr>
        <w:tblStyle w:val="a5"/>
        <w:tblW w:w="9693" w:type="dxa"/>
        <w:tblLook w:val="04A0" w:firstRow="1" w:lastRow="0" w:firstColumn="1" w:lastColumn="0" w:noHBand="0" w:noVBand="1"/>
      </w:tblPr>
      <w:tblGrid>
        <w:gridCol w:w="6139"/>
        <w:gridCol w:w="3554"/>
      </w:tblGrid>
      <w:tr w:rsidR="005842E0" w:rsidTr="00A94B4B">
        <w:trPr>
          <w:trHeight w:val="398"/>
        </w:trPr>
        <w:tc>
          <w:tcPr>
            <w:tcW w:w="6139" w:type="dxa"/>
            <w:shd w:val="clear" w:color="auto" w:fill="F2F2F2" w:themeFill="background1" w:themeFillShade="F2"/>
            <w:vAlign w:val="center"/>
          </w:tcPr>
          <w:p w:rsidR="005842E0" w:rsidRPr="00A94B4B" w:rsidRDefault="004E1861" w:rsidP="00B415D8">
            <w:pPr>
              <w:rPr>
                <w:color w:val="000000" w:themeColor="text1"/>
              </w:rPr>
            </w:pPr>
            <w:r w:rsidRPr="00A94B4B">
              <w:rPr>
                <w:color w:val="000000" w:themeColor="text1"/>
              </w:rPr>
              <w:t xml:space="preserve">Щебень гранитный </w:t>
            </w:r>
            <w:r w:rsidR="00B415D8" w:rsidRPr="00A94B4B">
              <w:rPr>
                <w:color w:val="000000" w:themeColor="text1"/>
              </w:rPr>
              <w:t xml:space="preserve">  </w:t>
            </w:r>
            <w:r w:rsidR="00D54BAE" w:rsidRPr="00A94B4B">
              <w:rPr>
                <w:color w:val="000000" w:themeColor="text1"/>
              </w:rPr>
              <w:t>5-1</w:t>
            </w:r>
            <w:r w:rsidRPr="00A94B4B">
              <w:rPr>
                <w:color w:val="000000" w:themeColor="text1"/>
              </w:rPr>
              <w:t>0</w:t>
            </w:r>
          </w:p>
        </w:tc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5842E0" w:rsidRPr="00A94B4B" w:rsidRDefault="00D54BAE" w:rsidP="00E734CB">
            <w:pPr>
              <w:jc w:val="center"/>
              <w:rPr>
                <w:color w:val="000000" w:themeColor="text1"/>
              </w:rPr>
            </w:pPr>
            <w:r w:rsidRPr="00A94B4B">
              <w:rPr>
                <w:color w:val="000000" w:themeColor="text1"/>
              </w:rPr>
              <w:t>От 125</w:t>
            </w:r>
            <w:r w:rsidR="004E1861" w:rsidRPr="00A94B4B">
              <w:rPr>
                <w:color w:val="000000" w:themeColor="text1"/>
              </w:rPr>
              <w:t xml:space="preserve">0 </w:t>
            </w:r>
            <w:proofErr w:type="spellStart"/>
            <w:r w:rsidR="004E1861" w:rsidRPr="00A94B4B">
              <w:rPr>
                <w:color w:val="000000" w:themeColor="text1"/>
              </w:rPr>
              <w:t>руб</w:t>
            </w:r>
            <w:proofErr w:type="spellEnd"/>
            <w:r w:rsidR="004E1861" w:rsidRPr="00A94B4B">
              <w:rPr>
                <w:color w:val="000000" w:themeColor="text1"/>
              </w:rPr>
              <w:t>/куб</w:t>
            </w:r>
          </w:p>
        </w:tc>
      </w:tr>
      <w:tr w:rsidR="00D54BAE" w:rsidTr="00A94B4B">
        <w:trPr>
          <w:trHeight w:val="398"/>
        </w:trPr>
        <w:tc>
          <w:tcPr>
            <w:tcW w:w="6139" w:type="dxa"/>
            <w:shd w:val="clear" w:color="auto" w:fill="F2F2F2" w:themeFill="background1" w:themeFillShade="F2"/>
            <w:vAlign w:val="center"/>
          </w:tcPr>
          <w:p w:rsidR="00D54BAE" w:rsidRPr="00A94B4B" w:rsidRDefault="00D54BAE" w:rsidP="00B415D8">
            <w:pPr>
              <w:rPr>
                <w:color w:val="000000" w:themeColor="text1"/>
              </w:rPr>
            </w:pPr>
            <w:r w:rsidRPr="00A94B4B">
              <w:rPr>
                <w:color w:val="000000" w:themeColor="text1"/>
              </w:rPr>
              <w:t>Щебень гранитный   5-20</w:t>
            </w:r>
          </w:p>
        </w:tc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D54BAE" w:rsidRPr="00A94B4B" w:rsidRDefault="00D54BAE" w:rsidP="00E734CB">
            <w:pPr>
              <w:jc w:val="center"/>
              <w:rPr>
                <w:color w:val="000000" w:themeColor="text1"/>
              </w:rPr>
            </w:pPr>
            <w:r w:rsidRPr="00A94B4B">
              <w:rPr>
                <w:color w:val="000000" w:themeColor="text1"/>
              </w:rPr>
              <w:t xml:space="preserve">От 1100 </w:t>
            </w:r>
            <w:proofErr w:type="spellStart"/>
            <w:r w:rsidRPr="00A94B4B">
              <w:rPr>
                <w:color w:val="000000" w:themeColor="text1"/>
              </w:rPr>
              <w:t>руб</w:t>
            </w:r>
            <w:proofErr w:type="spellEnd"/>
            <w:r w:rsidRPr="00A94B4B">
              <w:rPr>
                <w:color w:val="000000" w:themeColor="text1"/>
              </w:rPr>
              <w:t>/куб</w:t>
            </w:r>
          </w:p>
        </w:tc>
      </w:tr>
      <w:tr w:rsidR="004E1861" w:rsidTr="00A94B4B">
        <w:trPr>
          <w:trHeight w:val="398"/>
        </w:trPr>
        <w:tc>
          <w:tcPr>
            <w:tcW w:w="6139" w:type="dxa"/>
            <w:shd w:val="clear" w:color="auto" w:fill="F2F2F2" w:themeFill="background1" w:themeFillShade="F2"/>
            <w:vAlign w:val="center"/>
          </w:tcPr>
          <w:p w:rsidR="004E1861" w:rsidRPr="00A94B4B" w:rsidRDefault="004E1861" w:rsidP="00B415D8">
            <w:pPr>
              <w:rPr>
                <w:color w:val="000000" w:themeColor="text1"/>
              </w:rPr>
            </w:pPr>
            <w:r w:rsidRPr="00A94B4B">
              <w:rPr>
                <w:color w:val="000000" w:themeColor="text1"/>
              </w:rPr>
              <w:t>Щебень гранитный</w:t>
            </w:r>
            <w:r w:rsidR="00B415D8" w:rsidRPr="00A94B4B">
              <w:rPr>
                <w:color w:val="000000" w:themeColor="text1"/>
              </w:rPr>
              <w:t xml:space="preserve"> </w:t>
            </w:r>
            <w:r w:rsidRPr="00A94B4B">
              <w:rPr>
                <w:color w:val="000000" w:themeColor="text1"/>
              </w:rPr>
              <w:t xml:space="preserve"> 20-40</w:t>
            </w:r>
          </w:p>
        </w:tc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4E1861" w:rsidRPr="00A94B4B" w:rsidRDefault="004E1861" w:rsidP="00E734CB">
            <w:pPr>
              <w:jc w:val="center"/>
              <w:rPr>
                <w:color w:val="000000" w:themeColor="text1"/>
              </w:rPr>
            </w:pPr>
            <w:r w:rsidRPr="00A94B4B">
              <w:rPr>
                <w:color w:val="000000" w:themeColor="text1"/>
              </w:rPr>
              <w:t xml:space="preserve">От 950 </w:t>
            </w:r>
            <w:proofErr w:type="spellStart"/>
            <w:r w:rsidRPr="00A94B4B">
              <w:rPr>
                <w:color w:val="000000" w:themeColor="text1"/>
              </w:rPr>
              <w:t>руб</w:t>
            </w:r>
            <w:proofErr w:type="spellEnd"/>
            <w:r w:rsidRPr="00A94B4B">
              <w:rPr>
                <w:color w:val="000000" w:themeColor="text1"/>
              </w:rPr>
              <w:t>/куб</w:t>
            </w:r>
          </w:p>
        </w:tc>
      </w:tr>
      <w:tr w:rsidR="004E1861" w:rsidTr="00A94B4B">
        <w:trPr>
          <w:trHeight w:val="398"/>
        </w:trPr>
        <w:tc>
          <w:tcPr>
            <w:tcW w:w="6139" w:type="dxa"/>
            <w:shd w:val="clear" w:color="auto" w:fill="F2F2F2" w:themeFill="background1" w:themeFillShade="F2"/>
            <w:vAlign w:val="center"/>
          </w:tcPr>
          <w:p w:rsidR="004E1861" w:rsidRPr="00A94B4B" w:rsidRDefault="004E1861" w:rsidP="00B415D8">
            <w:pPr>
              <w:rPr>
                <w:color w:val="000000" w:themeColor="text1"/>
              </w:rPr>
            </w:pPr>
            <w:r w:rsidRPr="00A94B4B">
              <w:rPr>
                <w:color w:val="000000" w:themeColor="text1"/>
              </w:rPr>
              <w:t>Щебень гранитный</w:t>
            </w:r>
            <w:r w:rsidR="00B415D8" w:rsidRPr="00A94B4B">
              <w:rPr>
                <w:color w:val="000000" w:themeColor="text1"/>
              </w:rPr>
              <w:t xml:space="preserve"> </w:t>
            </w:r>
            <w:r w:rsidRPr="00A94B4B">
              <w:rPr>
                <w:color w:val="000000" w:themeColor="text1"/>
              </w:rPr>
              <w:t xml:space="preserve"> 40-70</w:t>
            </w:r>
          </w:p>
        </w:tc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4E1861" w:rsidRPr="00A94B4B" w:rsidRDefault="004E1861" w:rsidP="00E734CB">
            <w:pPr>
              <w:jc w:val="center"/>
              <w:rPr>
                <w:color w:val="000000" w:themeColor="text1"/>
              </w:rPr>
            </w:pPr>
            <w:r w:rsidRPr="00A94B4B">
              <w:rPr>
                <w:color w:val="000000" w:themeColor="text1"/>
              </w:rPr>
              <w:t xml:space="preserve">От 800 </w:t>
            </w:r>
            <w:proofErr w:type="spellStart"/>
            <w:r w:rsidRPr="00A94B4B">
              <w:rPr>
                <w:color w:val="000000" w:themeColor="text1"/>
              </w:rPr>
              <w:t>руб</w:t>
            </w:r>
            <w:proofErr w:type="spellEnd"/>
            <w:r w:rsidRPr="00A94B4B">
              <w:rPr>
                <w:color w:val="000000" w:themeColor="text1"/>
              </w:rPr>
              <w:t>/куб</w:t>
            </w:r>
          </w:p>
        </w:tc>
      </w:tr>
      <w:tr w:rsidR="00D54BAE" w:rsidTr="00A94B4B">
        <w:trPr>
          <w:trHeight w:val="398"/>
        </w:trPr>
        <w:tc>
          <w:tcPr>
            <w:tcW w:w="6139" w:type="dxa"/>
            <w:shd w:val="clear" w:color="auto" w:fill="BEC7C1" w:themeFill="accent1" w:themeFillTint="99"/>
            <w:vAlign w:val="center"/>
          </w:tcPr>
          <w:p w:rsidR="00D54BAE" w:rsidRPr="001C3653" w:rsidRDefault="00D54BAE" w:rsidP="00B41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Щебень известняковый  5-20</w:t>
            </w:r>
          </w:p>
        </w:tc>
        <w:tc>
          <w:tcPr>
            <w:tcW w:w="3554" w:type="dxa"/>
            <w:shd w:val="clear" w:color="auto" w:fill="BEC7C1" w:themeFill="accent1" w:themeFillTint="99"/>
            <w:vAlign w:val="center"/>
          </w:tcPr>
          <w:p w:rsidR="00D54BAE" w:rsidRPr="001C3653" w:rsidRDefault="00D54BAE" w:rsidP="00D54BAE">
            <w:pPr>
              <w:jc w:val="center"/>
              <w:rPr>
                <w:color w:val="000000" w:themeColor="text1"/>
              </w:rPr>
            </w:pPr>
            <w:r w:rsidRPr="004C3286">
              <w:t xml:space="preserve">От </w:t>
            </w:r>
            <w:r>
              <w:t>53</w:t>
            </w:r>
            <w:r w:rsidRPr="004C3286">
              <w:t xml:space="preserve">0 </w:t>
            </w:r>
            <w:proofErr w:type="spellStart"/>
            <w:r w:rsidRPr="004C3286">
              <w:t>руб</w:t>
            </w:r>
            <w:proofErr w:type="spellEnd"/>
            <w:r w:rsidRPr="004C3286">
              <w:t>/куб</w:t>
            </w:r>
          </w:p>
        </w:tc>
      </w:tr>
      <w:tr w:rsidR="00D54BAE" w:rsidTr="00A94B4B">
        <w:trPr>
          <w:trHeight w:val="398"/>
        </w:trPr>
        <w:tc>
          <w:tcPr>
            <w:tcW w:w="6139" w:type="dxa"/>
            <w:shd w:val="clear" w:color="auto" w:fill="BEC7C1" w:themeFill="accent1" w:themeFillTint="99"/>
            <w:vAlign w:val="center"/>
          </w:tcPr>
          <w:p w:rsidR="00D54BAE" w:rsidRDefault="00D54BAE" w:rsidP="00B41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Щебень известняковый  20-40</w:t>
            </w:r>
          </w:p>
        </w:tc>
        <w:tc>
          <w:tcPr>
            <w:tcW w:w="3554" w:type="dxa"/>
            <w:shd w:val="clear" w:color="auto" w:fill="BEC7C1" w:themeFill="accent1" w:themeFillTint="99"/>
            <w:vAlign w:val="center"/>
          </w:tcPr>
          <w:p w:rsidR="00D54BAE" w:rsidRPr="001C3653" w:rsidRDefault="00D54BAE" w:rsidP="00D54BAE">
            <w:pPr>
              <w:jc w:val="center"/>
              <w:rPr>
                <w:color w:val="000000" w:themeColor="text1"/>
              </w:rPr>
            </w:pPr>
            <w:r w:rsidRPr="004C3286">
              <w:t>От 4</w:t>
            </w:r>
            <w:r>
              <w:t>5</w:t>
            </w:r>
            <w:r w:rsidRPr="004C3286">
              <w:t xml:space="preserve">0 </w:t>
            </w:r>
            <w:proofErr w:type="spellStart"/>
            <w:r w:rsidRPr="004C3286">
              <w:t>руб</w:t>
            </w:r>
            <w:proofErr w:type="spellEnd"/>
            <w:r w:rsidRPr="004C3286">
              <w:t>/куб</w:t>
            </w:r>
          </w:p>
        </w:tc>
      </w:tr>
      <w:tr w:rsidR="00D54BAE" w:rsidTr="00A94B4B">
        <w:trPr>
          <w:trHeight w:val="398"/>
        </w:trPr>
        <w:tc>
          <w:tcPr>
            <w:tcW w:w="6139" w:type="dxa"/>
            <w:shd w:val="clear" w:color="auto" w:fill="BEC7C1" w:themeFill="accent1" w:themeFillTint="99"/>
            <w:vAlign w:val="center"/>
          </w:tcPr>
          <w:p w:rsidR="00D54BAE" w:rsidRDefault="00D54BAE" w:rsidP="00D54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Щебень известняковый  40-70</w:t>
            </w:r>
          </w:p>
        </w:tc>
        <w:tc>
          <w:tcPr>
            <w:tcW w:w="3554" w:type="dxa"/>
            <w:shd w:val="clear" w:color="auto" w:fill="BEC7C1" w:themeFill="accent1" w:themeFillTint="99"/>
            <w:vAlign w:val="center"/>
          </w:tcPr>
          <w:p w:rsidR="00D54BAE" w:rsidRPr="001C3653" w:rsidRDefault="00D54BAE" w:rsidP="00D54BAE">
            <w:pPr>
              <w:jc w:val="center"/>
              <w:rPr>
                <w:color w:val="000000" w:themeColor="text1"/>
              </w:rPr>
            </w:pPr>
            <w:r w:rsidRPr="004C3286">
              <w:t>От 4</w:t>
            </w:r>
            <w:r>
              <w:t>5</w:t>
            </w:r>
            <w:r w:rsidRPr="004C3286">
              <w:t xml:space="preserve">0 </w:t>
            </w:r>
            <w:proofErr w:type="spellStart"/>
            <w:r w:rsidRPr="004C3286">
              <w:t>руб</w:t>
            </w:r>
            <w:proofErr w:type="spellEnd"/>
            <w:r w:rsidRPr="004C3286">
              <w:t>/куб</w:t>
            </w:r>
          </w:p>
        </w:tc>
      </w:tr>
      <w:tr w:rsidR="006C18DB" w:rsidTr="00A94B4B">
        <w:trPr>
          <w:trHeight w:val="377"/>
        </w:trPr>
        <w:tc>
          <w:tcPr>
            <w:tcW w:w="6139" w:type="dxa"/>
            <w:shd w:val="clear" w:color="auto" w:fill="F5E1B7" w:themeFill="accent5" w:themeFillTint="66"/>
            <w:vAlign w:val="center"/>
          </w:tcPr>
          <w:p w:rsidR="006C18DB" w:rsidRPr="004C3286" w:rsidRDefault="006C18DB" w:rsidP="00B415D8">
            <w:r w:rsidRPr="004C3286">
              <w:t>Песок карьерный</w:t>
            </w:r>
          </w:p>
        </w:tc>
        <w:tc>
          <w:tcPr>
            <w:tcW w:w="3554" w:type="dxa"/>
            <w:shd w:val="clear" w:color="auto" w:fill="F5E1B7" w:themeFill="accent5" w:themeFillTint="66"/>
            <w:vAlign w:val="center"/>
          </w:tcPr>
          <w:p w:rsidR="006C18DB" w:rsidRPr="004C3286" w:rsidRDefault="006C18DB" w:rsidP="00ED1409">
            <w:pPr>
              <w:jc w:val="center"/>
            </w:pPr>
            <w:r w:rsidRPr="004C3286">
              <w:t xml:space="preserve">От 350 </w:t>
            </w:r>
            <w:proofErr w:type="spellStart"/>
            <w:r w:rsidRPr="004C3286">
              <w:t>руб</w:t>
            </w:r>
            <w:proofErr w:type="spellEnd"/>
            <w:r w:rsidRPr="004C3286">
              <w:t>/куб</w:t>
            </w:r>
          </w:p>
        </w:tc>
      </w:tr>
      <w:tr w:rsidR="006C18DB" w:rsidTr="00A94B4B">
        <w:trPr>
          <w:trHeight w:val="398"/>
        </w:trPr>
        <w:tc>
          <w:tcPr>
            <w:tcW w:w="6139" w:type="dxa"/>
            <w:shd w:val="clear" w:color="auto" w:fill="F5E1B7" w:themeFill="accent5" w:themeFillTint="66"/>
            <w:vAlign w:val="center"/>
          </w:tcPr>
          <w:p w:rsidR="006C18DB" w:rsidRPr="004C3286" w:rsidRDefault="006C18DB" w:rsidP="00B415D8">
            <w:r w:rsidRPr="004C3286">
              <w:t>Песок намывной</w:t>
            </w:r>
          </w:p>
        </w:tc>
        <w:tc>
          <w:tcPr>
            <w:tcW w:w="3554" w:type="dxa"/>
            <w:shd w:val="clear" w:color="auto" w:fill="F5E1B7" w:themeFill="accent5" w:themeFillTint="66"/>
            <w:vAlign w:val="center"/>
          </w:tcPr>
          <w:p w:rsidR="006C18DB" w:rsidRPr="004C3286" w:rsidRDefault="006C18DB" w:rsidP="00ED1409">
            <w:pPr>
              <w:jc w:val="center"/>
            </w:pPr>
            <w:r w:rsidRPr="004C3286">
              <w:t xml:space="preserve">От 400 </w:t>
            </w:r>
            <w:proofErr w:type="spellStart"/>
            <w:r w:rsidRPr="004C3286">
              <w:t>руб</w:t>
            </w:r>
            <w:proofErr w:type="spellEnd"/>
            <w:r w:rsidRPr="004C3286">
              <w:t>/куб</w:t>
            </w:r>
          </w:p>
        </w:tc>
      </w:tr>
      <w:tr w:rsidR="006C18DB" w:rsidTr="00A94B4B">
        <w:trPr>
          <w:trHeight w:val="398"/>
        </w:trPr>
        <w:tc>
          <w:tcPr>
            <w:tcW w:w="6139" w:type="dxa"/>
            <w:shd w:val="clear" w:color="auto" w:fill="F5E1B7" w:themeFill="accent5" w:themeFillTint="66"/>
            <w:vAlign w:val="center"/>
          </w:tcPr>
          <w:p w:rsidR="006C18DB" w:rsidRPr="004C3286" w:rsidRDefault="006C18DB" w:rsidP="00B415D8">
            <w:r w:rsidRPr="004C3286">
              <w:t>Песок морской</w:t>
            </w:r>
          </w:p>
        </w:tc>
        <w:tc>
          <w:tcPr>
            <w:tcW w:w="3554" w:type="dxa"/>
            <w:shd w:val="clear" w:color="auto" w:fill="F5E1B7" w:themeFill="accent5" w:themeFillTint="66"/>
            <w:vAlign w:val="center"/>
          </w:tcPr>
          <w:p w:rsidR="006C18DB" w:rsidRPr="004C3286" w:rsidRDefault="006C18DB" w:rsidP="00ED1409">
            <w:pPr>
              <w:jc w:val="center"/>
            </w:pPr>
            <w:r w:rsidRPr="004C3286">
              <w:t xml:space="preserve">От 500 </w:t>
            </w:r>
            <w:proofErr w:type="spellStart"/>
            <w:r w:rsidRPr="004C3286">
              <w:t>руб</w:t>
            </w:r>
            <w:proofErr w:type="spellEnd"/>
            <w:r w:rsidRPr="004C3286">
              <w:t>/куб</w:t>
            </w:r>
          </w:p>
        </w:tc>
      </w:tr>
      <w:tr w:rsidR="00FA46A7" w:rsidTr="00A94B4B">
        <w:trPr>
          <w:trHeight w:val="398"/>
        </w:trPr>
        <w:tc>
          <w:tcPr>
            <w:tcW w:w="6139" w:type="dxa"/>
            <w:shd w:val="clear" w:color="auto" w:fill="F5E1B7" w:themeFill="accent5" w:themeFillTint="66"/>
            <w:vAlign w:val="center"/>
          </w:tcPr>
          <w:p w:rsidR="00FA46A7" w:rsidRPr="004C3286" w:rsidRDefault="00FA46A7" w:rsidP="00B415D8">
            <w:r w:rsidRPr="004C3286">
              <w:t>Песок горный</w:t>
            </w:r>
          </w:p>
        </w:tc>
        <w:tc>
          <w:tcPr>
            <w:tcW w:w="3554" w:type="dxa"/>
            <w:shd w:val="clear" w:color="auto" w:fill="F5E1B7" w:themeFill="accent5" w:themeFillTint="66"/>
            <w:vAlign w:val="center"/>
          </w:tcPr>
          <w:p w:rsidR="00FA46A7" w:rsidRPr="004C3286" w:rsidRDefault="00FA46A7" w:rsidP="00ED1409">
            <w:pPr>
              <w:jc w:val="center"/>
            </w:pPr>
            <w:r w:rsidRPr="004C3286">
              <w:t xml:space="preserve">От 350 </w:t>
            </w:r>
            <w:proofErr w:type="spellStart"/>
            <w:r w:rsidRPr="004C3286">
              <w:t>руб</w:t>
            </w:r>
            <w:proofErr w:type="spellEnd"/>
            <w:r w:rsidRPr="004C3286">
              <w:t>/куб</w:t>
            </w:r>
          </w:p>
        </w:tc>
      </w:tr>
      <w:tr w:rsidR="006C18DB" w:rsidTr="00A94B4B">
        <w:trPr>
          <w:trHeight w:val="398"/>
        </w:trPr>
        <w:tc>
          <w:tcPr>
            <w:tcW w:w="6139" w:type="dxa"/>
            <w:shd w:val="clear" w:color="auto" w:fill="F5E1B7" w:themeFill="accent5" w:themeFillTint="66"/>
            <w:vAlign w:val="center"/>
          </w:tcPr>
          <w:p w:rsidR="006C18DB" w:rsidRPr="004C3286" w:rsidRDefault="006C18DB" w:rsidP="00B415D8">
            <w:r w:rsidRPr="004C3286">
              <w:lastRenderedPageBreak/>
              <w:t>Супесь</w:t>
            </w:r>
          </w:p>
        </w:tc>
        <w:tc>
          <w:tcPr>
            <w:tcW w:w="3554" w:type="dxa"/>
            <w:shd w:val="clear" w:color="auto" w:fill="F5E1B7" w:themeFill="accent5" w:themeFillTint="66"/>
            <w:vAlign w:val="center"/>
          </w:tcPr>
          <w:p w:rsidR="006C18DB" w:rsidRPr="004C3286" w:rsidRDefault="006C18DB" w:rsidP="00ED1409">
            <w:pPr>
              <w:jc w:val="center"/>
            </w:pPr>
            <w:r w:rsidRPr="004C3286">
              <w:t xml:space="preserve">От 250 </w:t>
            </w:r>
            <w:proofErr w:type="spellStart"/>
            <w:r w:rsidRPr="004C3286">
              <w:t>руб</w:t>
            </w:r>
            <w:proofErr w:type="spellEnd"/>
            <w:r w:rsidRPr="004C3286">
              <w:t>/куб</w:t>
            </w:r>
          </w:p>
        </w:tc>
      </w:tr>
      <w:tr w:rsidR="009837A5" w:rsidTr="00A94B4B">
        <w:trPr>
          <w:trHeight w:val="398"/>
        </w:trPr>
        <w:tc>
          <w:tcPr>
            <w:tcW w:w="6139" w:type="dxa"/>
            <w:shd w:val="clear" w:color="auto" w:fill="E8B54D" w:themeFill="accent5"/>
            <w:vAlign w:val="center"/>
          </w:tcPr>
          <w:p w:rsidR="009837A5" w:rsidRPr="00245DC0" w:rsidRDefault="009837A5" w:rsidP="00B415D8">
            <w:pPr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>Бой кирпича</w:t>
            </w:r>
          </w:p>
        </w:tc>
        <w:tc>
          <w:tcPr>
            <w:tcW w:w="3554" w:type="dxa"/>
            <w:shd w:val="clear" w:color="auto" w:fill="E8B54D" w:themeFill="accent5"/>
            <w:vAlign w:val="center"/>
          </w:tcPr>
          <w:p w:rsidR="009837A5" w:rsidRPr="00245DC0" w:rsidRDefault="009837A5" w:rsidP="00E734CB">
            <w:pPr>
              <w:jc w:val="center"/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 xml:space="preserve">От 370 </w:t>
            </w:r>
            <w:proofErr w:type="spellStart"/>
            <w:r w:rsidRPr="00245DC0">
              <w:rPr>
                <w:color w:val="000000" w:themeColor="text1"/>
              </w:rPr>
              <w:t>руб</w:t>
            </w:r>
            <w:proofErr w:type="spellEnd"/>
            <w:r w:rsidRPr="00245DC0">
              <w:rPr>
                <w:color w:val="000000" w:themeColor="text1"/>
              </w:rPr>
              <w:t>/куб</w:t>
            </w:r>
          </w:p>
        </w:tc>
      </w:tr>
      <w:tr w:rsidR="005842E0" w:rsidTr="00A94B4B">
        <w:trPr>
          <w:trHeight w:val="377"/>
        </w:trPr>
        <w:tc>
          <w:tcPr>
            <w:tcW w:w="6139" w:type="dxa"/>
            <w:shd w:val="clear" w:color="auto" w:fill="E8B54D" w:themeFill="accent5"/>
            <w:vAlign w:val="center"/>
          </w:tcPr>
          <w:p w:rsidR="005842E0" w:rsidRPr="00245DC0" w:rsidRDefault="005842E0" w:rsidP="00B415D8">
            <w:pPr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>Бой бетона</w:t>
            </w:r>
          </w:p>
        </w:tc>
        <w:tc>
          <w:tcPr>
            <w:tcW w:w="3554" w:type="dxa"/>
            <w:shd w:val="clear" w:color="auto" w:fill="E8B54D" w:themeFill="accent5"/>
            <w:vAlign w:val="center"/>
          </w:tcPr>
          <w:p w:rsidR="005842E0" w:rsidRPr="00245DC0" w:rsidRDefault="00786D0D" w:rsidP="00E734CB">
            <w:pPr>
              <w:jc w:val="center"/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 xml:space="preserve">От 350 </w:t>
            </w:r>
            <w:proofErr w:type="spellStart"/>
            <w:r w:rsidRPr="00245DC0">
              <w:rPr>
                <w:color w:val="000000" w:themeColor="text1"/>
              </w:rPr>
              <w:t>руб</w:t>
            </w:r>
            <w:proofErr w:type="spellEnd"/>
            <w:r w:rsidRPr="00245DC0">
              <w:rPr>
                <w:color w:val="000000" w:themeColor="text1"/>
              </w:rPr>
              <w:t>/куб</w:t>
            </w:r>
          </w:p>
        </w:tc>
      </w:tr>
      <w:tr w:rsidR="005842E0" w:rsidTr="00A94B4B">
        <w:trPr>
          <w:trHeight w:val="398"/>
        </w:trPr>
        <w:tc>
          <w:tcPr>
            <w:tcW w:w="6139" w:type="dxa"/>
            <w:shd w:val="clear" w:color="auto" w:fill="E8B54D" w:themeFill="accent5"/>
            <w:vAlign w:val="center"/>
          </w:tcPr>
          <w:p w:rsidR="005842E0" w:rsidRPr="00245DC0" w:rsidRDefault="005842E0" w:rsidP="00B415D8">
            <w:pPr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>Бой асфальта</w:t>
            </w:r>
          </w:p>
        </w:tc>
        <w:tc>
          <w:tcPr>
            <w:tcW w:w="3554" w:type="dxa"/>
            <w:shd w:val="clear" w:color="auto" w:fill="E8B54D" w:themeFill="accent5"/>
            <w:vAlign w:val="center"/>
          </w:tcPr>
          <w:p w:rsidR="005842E0" w:rsidRPr="00245DC0" w:rsidRDefault="00786D0D" w:rsidP="00E734CB">
            <w:pPr>
              <w:jc w:val="center"/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 xml:space="preserve">От 300 </w:t>
            </w:r>
            <w:proofErr w:type="spellStart"/>
            <w:r w:rsidRPr="00245DC0">
              <w:rPr>
                <w:color w:val="000000" w:themeColor="text1"/>
              </w:rPr>
              <w:t>руб</w:t>
            </w:r>
            <w:proofErr w:type="spellEnd"/>
            <w:r w:rsidRPr="00245DC0">
              <w:rPr>
                <w:color w:val="000000" w:themeColor="text1"/>
              </w:rPr>
              <w:t>/куб</w:t>
            </w:r>
          </w:p>
        </w:tc>
      </w:tr>
      <w:tr w:rsidR="00D01518" w:rsidTr="00A94B4B">
        <w:trPr>
          <w:trHeight w:val="398"/>
        </w:trPr>
        <w:tc>
          <w:tcPr>
            <w:tcW w:w="6139" w:type="dxa"/>
            <w:shd w:val="clear" w:color="auto" w:fill="E8B54D" w:themeFill="accent5"/>
            <w:vAlign w:val="center"/>
          </w:tcPr>
          <w:p w:rsidR="00D01518" w:rsidRPr="00245DC0" w:rsidRDefault="00D01518" w:rsidP="00B415D8">
            <w:pPr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>Фракционный бетон 0-100</w:t>
            </w:r>
          </w:p>
        </w:tc>
        <w:tc>
          <w:tcPr>
            <w:tcW w:w="3554" w:type="dxa"/>
            <w:shd w:val="clear" w:color="auto" w:fill="E8B54D" w:themeFill="accent5"/>
            <w:vAlign w:val="center"/>
          </w:tcPr>
          <w:p w:rsidR="00D01518" w:rsidRPr="00245DC0" w:rsidRDefault="00D01518" w:rsidP="00E734CB">
            <w:pPr>
              <w:jc w:val="center"/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 xml:space="preserve">От 450 </w:t>
            </w:r>
            <w:proofErr w:type="spellStart"/>
            <w:r w:rsidRPr="00245DC0">
              <w:rPr>
                <w:color w:val="000000" w:themeColor="text1"/>
              </w:rPr>
              <w:t>руб</w:t>
            </w:r>
            <w:proofErr w:type="spellEnd"/>
            <w:r w:rsidRPr="00245DC0">
              <w:rPr>
                <w:color w:val="000000" w:themeColor="text1"/>
              </w:rPr>
              <w:t>/куб</w:t>
            </w:r>
          </w:p>
        </w:tc>
      </w:tr>
      <w:tr w:rsidR="005842E0" w:rsidTr="007A77DC">
        <w:trPr>
          <w:trHeight w:val="377"/>
        </w:trPr>
        <w:tc>
          <w:tcPr>
            <w:tcW w:w="6139" w:type="dxa"/>
            <w:shd w:val="clear" w:color="auto" w:fill="DEE0B1" w:themeFill="background2" w:themeFillShade="E6"/>
            <w:vAlign w:val="center"/>
          </w:tcPr>
          <w:p w:rsidR="005842E0" w:rsidRPr="00245DC0" w:rsidRDefault="00786D0D" w:rsidP="00B415D8">
            <w:pPr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>Асфальтная крошка</w:t>
            </w:r>
          </w:p>
        </w:tc>
        <w:tc>
          <w:tcPr>
            <w:tcW w:w="3554" w:type="dxa"/>
            <w:shd w:val="clear" w:color="auto" w:fill="DEE0B1" w:themeFill="background2" w:themeFillShade="E6"/>
            <w:vAlign w:val="center"/>
          </w:tcPr>
          <w:p w:rsidR="005842E0" w:rsidRPr="00245DC0" w:rsidRDefault="00786D0D" w:rsidP="00E734CB">
            <w:pPr>
              <w:jc w:val="center"/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 xml:space="preserve">От 600 </w:t>
            </w:r>
            <w:proofErr w:type="spellStart"/>
            <w:r w:rsidRPr="00245DC0">
              <w:rPr>
                <w:color w:val="000000" w:themeColor="text1"/>
              </w:rPr>
              <w:t>руб</w:t>
            </w:r>
            <w:proofErr w:type="spellEnd"/>
            <w:r w:rsidRPr="00245DC0">
              <w:rPr>
                <w:color w:val="000000" w:themeColor="text1"/>
              </w:rPr>
              <w:t>/куб</w:t>
            </w:r>
          </w:p>
        </w:tc>
      </w:tr>
      <w:tr w:rsidR="005842E0" w:rsidTr="007A77DC">
        <w:trPr>
          <w:trHeight w:val="286"/>
        </w:trPr>
        <w:tc>
          <w:tcPr>
            <w:tcW w:w="6139" w:type="dxa"/>
            <w:shd w:val="clear" w:color="auto" w:fill="DEE0B1" w:themeFill="background2" w:themeFillShade="E6"/>
            <w:vAlign w:val="center"/>
          </w:tcPr>
          <w:p w:rsidR="005842E0" w:rsidRPr="00245DC0" w:rsidRDefault="00491E55" w:rsidP="00B415D8">
            <w:pPr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>Вторичный щебень</w:t>
            </w:r>
          </w:p>
        </w:tc>
        <w:tc>
          <w:tcPr>
            <w:tcW w:w="3554" w:type="dxa"/>
            <w:shd w:val="clear" w:color="auto" w:fill="DEE0B1" w:themeFill="background2" w:themeFillShade="E6"/>
            <w:vAlign w:val="center"/>
          </w:tcPr>
          <w:p w:rsidR="005842E0" w:rsidRPr="00245DC0" w:rsidRDefault="00491E55" w:rsidP="00E734CB">
            <w:pPr>
              <w:jc w:val="center"/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 xml:space="preserve">От 500 </w:t>
            </w:r>
            <w:proofErr w:type="spellStart"/>
            <w:r w:rsidRPr="00245DC0">
              <w:rPr>
                <w:color w:val="000000" w:themeColor="text1"/>
              </w:rPr>
              <w:t>руб</w:t>
            </w:r>
            <w:proofErr w:type="spellEnd"/>
            <w:r w:rsidRPr="00245DC0">
              <w:rPr>
                <w:color w:val="000000" w:themeColor="text1"/>
              </w:rPr>
              <w:t>/куб</w:t>
            </w:r>
          </w:p>
        </w:tc>
      </w:tr>
      <w:tr w:rsidR="00AD7C75" w:rsidTr="007A77DC">
        <w:trPr>
          <w:trHeight w:val="286"/>
        </w:trPr>
        <w:tc>
          <w:tcPr>
            <w:tcW w:w="6139" w:type="dxa"/>
            <w:shd w:val="clear" w:color="auto" w:fill="DEE0B1" w:themeFill="background2" w:themeFillShade="E6"/>
            <w:vAlign w:val="center"/>
          </w:tcPr>
          <w:p w:rsidR="00AD7C75" w:rsidRPr="00245DC0" w:rsidRDefault="00AD7C75" w:rsidP="00B415D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Щпс</w:t>
            </w:r>
            <w:proofErr w:type="spellEnd"/>
          </w:p>
        </w:tc>
        <w:tc>
          <w:tcPr>
            <w:tcW w:w="3554" w:type="dxa"/>
            <w:shd w:val="clear" w:color="auto" w:fill="DEE0B1" w:themeFill="background2" w:themeFillShade="E6"/>
            <w:vAlign w:val="center"/>
          </w:tcPr>
          <w:p w:rsidR="00AD7C75" w:rsidRPr="00245DC0" w:rsidRDefault="00D81997" w:rsidP="00E734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7</w:t>
            </w:r>
            <w:r w:rsidR="00AD7C75" w:rsidRPr="00AD7C75">
              <w:rPr>
                <w:color w:val="000000" w:themeColor="text1"/>
              </w:rPr>
              <w:t xml:space="preserve">00 </w:t>
            </w:r>
            <w:proofErr w:type="spellStart"/>
            <w:r w:rsidR="00AD7C75" w:rsidRPr="00AD7C75">
              <w:rPr>
                <w:color w:val="000000" w:themeColor="text1"/>
              </w:rPr>
              <w:t>руб</w:t>
            </w:r>
            <w:proofErr w:type="spellEnd"/>
            <w:r w:rsidR="00AD7C75" w:rsidRPr="00AD7C75">
              <w:rPr>
                <w:color w:val="000000" w:themeColor="text1"/>
              </w:rPr>
              <w:t>/куб</w:t>
            </w:r>
          </w:p>
        </w:tc>
      </w:tr>
      <w:tr w:rsidR="00B60DD6" w:rsidTr="007A77DC">
        <w:trPr>
          <w:trHeight w:val="286"/>
        </w:trPr>
        <w:tc>
          <w:tcPr>
            <w:tcW w:w="6139" w:type="dxa"/>
            <w:shd w:val="clear" w:color="auto" w:fill="DEE0B1" w:themeFill="background2" w:themeFillShade="E6"/>
            <w:vAlign w:val="center"/>
          </w:tcPr>
          <w:p w:rsidR="00B60DD6" w:rsidRDefault="00B60DD6" w:rsidP="00B415D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Пгс</w:t>
            </w:r>
            <w:proofErr w:type="spellEnd"/>
          </w:p>
        </w:tc>
        <w:tc>
          <w:tcPr>
            <w:tcW w:w="3554" w:type="dxa"/>
            <w:shd w:val="clear" w:color="auto" w:fill="DEE0B1" w:themeFill="background2" w:themeFillShade="E6"/>
            <w:vAlign w:val="center"/>
          </w:tcPr>
          <w:p w:rsidR="00B60DD6" w:rsidRDefault="00B60DD6" w:rsidP="00E734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4</w:t>
            </w:r>
            <w:r w:rsidRPr="00B60DD6">
              <w:rPr>
                <w:color w:val="000000" w:themeColor="text1"/>
              </w:rPr>
              <w:t xml:space="preserve">00 </w:t>
            </w:r>
            <w:proofErr w:type="spellStart"/>
            <w:r w:rsidRPr="00B60DD6">
              <w:rPr>
                <w:color w:val="000000" w:themeColor="text1"/>
              </w:rPr>
              <w:t>руб</w:t>
            </w:r>
            <w:proofErr w:type="spellEnd"/>
            <w:r w:rsidRPr="00B60DD6">
              <w:rPr>
                <w:color w:val="000000" w:themeColor="text1"/>
              </w:rPr>
              <w:t>/куб</w:t>
            </w:r>
          </w:p>
        </w:tc>
      </w:tr>
      <w:tr w:rsidR="008B6ECF" w:rsidTr="0092286E">
        <w:trPr>
          <w:trHeight w:val="286"/>
        </w:trPr>
        <w:tc>
          <w:tcPr>
            <w:tcW w:w="6139" w:type="dxa"/>
            <w:shd w:val="clear" w:color="auto" w:fill="E9ECEA" w:themeFill="accent1" w:themeFillTint="33"/>
            <w:vAlign w:val="center"/>
          </w:tcPr>
          <w:p w:rsidR="008B6ECF" w:rsidRDefault="008B6ECF" w:rsidP="00297D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Выв</w:t>
            </w:r>
            <w:r w:rsidR="001E6679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з грунта, строительного мусора</w:t>
            </w:r>
          </w:p>
        </w:tc>
        <w:tc>
          <w:tcPr>
            <w:tcW w:w="3554" w:type="dxa"/>
            <w:shd w:val="clear" w:color="auto" w:fill="E9ECEA" w:themeFill="accent1" w:themeFillTint="33"/>
            <w:vAlign w:val="center"/>
          </w:tcPr>
          <w:p w:rsidR="008B6ECF" w:rsidRPr="008B6ECF" w:rsidRDefault="008B6ECF" w:rsidP="00297D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150руб</w:t>
            </w:r>
            <w:r w:rsidRPr="000D0B87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куб</w:t>
            </w:r>
          </w:p>
        </w:tc>
      </w:tr>
      <w:tr w:rsidR="00081140" w:rsidTr="0092286E">
        <w:trPr>
          <w:trHeight w:val="286"/>
        </w:trPr>
        <w:tc>
          <w:tcPr>
            <w:tcW w:w="6139" w:type="dxa"/>
            <w:shd w:val="clear" w:color="auto" w:fill="E9ECEA" w:themeFill="accent1" w:themeFillTint="33"/>
            <w:vAlign w:val="center"/>
          </w:tcPr>
          <w:p w:rsidR="00081140" w:rsidRPr="00245DC0" w:rsidRDefault="00011245" w:rsidP="00E734CB">
            <w:pPr>
              <w:jc w:val="center"/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>Услуги грузчиков и разнорабочих</w:t>
            </w:r>
          </w:p>
        </w:tc>
        <w:tc>
          <w:tcPr>
            <w:tcW w:w="3554" w:type="dxa"/>
            <w:shd w:val="clear" w:color="auto" w:fill="E9ECEA" w:themeFill="accent1" w:themeFillTint="33"/>
            <w:vAlign w:val="center"/>
          </w:tcPr>
          <w:p w:rsidR="00081140" w:rsidRPr="00245DC0" w:rsidRDefault="00011245" w:rsidP="00E734CB">
            <w:pPr>
              <w:jc w:val="center"/>
              <w:rPr>
                <w:color w:val="000000" w:themeColor="text1"/>
              </w:rPr>
            </w:pPr>
            <w:r w:rsidRPr="00245DC0">
              <w:rPr>
                <w:color w:val="000000" w:themeColor="text1"/>
              </w:rPr>
              <w:t>От 1500</w:t>
            </w:r>
            <w:r w:rsidRPr="00245DC0">
              <w:rPr>
                <w:color w:val="000000" w:themeColor="text1"/>
                <w:lang w:val="en-US"/>
              </w:rPr>
              <w:t>/</w:t>
            </w:r>
            <w:r w:rsidRPr="00245DC0">
              <w:rPr>
                <w:color w:val="000000" w:themeColor="text1"/>
              </w:rPr>
              <w:t>смена</w:t>
            </w:r>
          </w:p>
        </w:tc>
      </w:tr>
    </w:tbl>
    <w:p w:rsidR="0022143F" w:rsidRDefault="0022143F" w:rsidP="00FC36BA">
      <w:pPr>
        <w:rPr>
          <w:lang w:val="en-US"/>
        </w:rPr>
      </w:pPr>
    </w:p>
    <w:p w:rsidR="007A77DC" w:rsidRPr="00C50DD4" w:rsidRDefault="00081140" w:rsidP="00FC36BA">
      <w:r>
        <w:t>***Все цены указаны с доставкой по северу и югу города и области, более точную цену* уточняйте у наших специалистов.</w:t>
      </w:r>
    </w:p>
    <w:p w:rsidR="00FC36BA" w:rsidRPr="007A77DC" w:rsidRDefault="00FC36BA" w:rsidP="00FC36BA">
      <w:r>
        <w:t>*Цена напрямую зависит от удаленности Вашего объекта.</w:t>
      </w:r>
    </w:p>
    <w:p w:rsidR="00FC36BA" w:rsidRPr="00FC36BA" w:rsidRDefault="00FC36BA" w:rsidP="00343AF3">
      <w:pPr>
        <w:rPr>
          <w:b/>
          <w:sz w:val="28"/>
          <w:szCs w:val="28"/>
        </w:rPr>
      </w:pPr>
      <w:r w:rsidRPr="00FC36BA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FC36BA">
        <w:rPr>
          <w:b/>
          <w:sz w:val="28"/>
          <w:szCs w:val="28"/>
        </w:rPr>
        <w:t xml:space="preserve">    ЖБИ </w:t>
      </w:r>
    </w:p>
    <w:tbl>
      <w:tblPr>
        <w:tblStyle w:val="2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FC36BA" w:rsidRPr="00FC36BA" w:rsidTr="00073DE4">
        <w:trPr>
          <w:trHeight w:val="355"/>
        </w:trPr>
        <w:tc>
          <w:tcPr>
            <w:tcW w:w="9556" w:type="dxa"/>
            <w:gridSpan w:val="2"/>
            <w:shd w:val="clear" w:color="auto" w:fill="BFBFBF" w:themeFill="background1" w:themeFillShade="BF"/>
          </w:tcPr>
          <w:p w:rsidR="00FC36BA" w:rsidRPr="00FC36BA" w:rsidRDefault="00FC36BA" w:rsidP="00FC36B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FC36BA">
              <w:rPr>
                <w:rFonts w:eastAsia="SimSun"/>
                <w:b/>
                <w:sz w:val="24"/>
                <w:szCs w:val="24"/>
                <w:lang w:eastAsia="zh-CN"/>
              </w:rPr>
              <w:t>Железобетонные изделия</w:t>
            </w:r>
          </w:p>
        </w:tc>
      </w:tr>
      <w:tr w:rsidR="00FC36BA" w:rsidRPr="00FC36BA" w:rsidTr="00073DE4">
        <w:trPr>
          <w:trHeight w:val="296"/>
        </w:trPr>
        <w:tc>
          <w:tcPr>
            <w:tcW w:w="4778" w:type="dxa"/>
          </w:tcPr>
          <w:p w:rsidR="00FC36BA" w:rsidRPr="00FC36BA" w:rsidRDefault="00FC36BA" w:rsidP="00073DE4">
            <w:pPr>
              <w:jc w:val="center"/>
              <w:rPr>
                <w:rFonts w:eastAsia="SimSun"/>
                <w:b/>
                <w:lang w:eastAsia="zh-CN"/>
              </w:rPr>
            </w:pPr>
            <w:r w:rsidRPr="00FC36BA">
              <w:rPr>
                <w:rFonts w:eastAsia="SimSun"/>
                <w:b/>
                <w:bCs/>
                <w:color w:val="000000"/>
                <w:lang w:eastAsia="zh-CN"/>
              </w:rPr>
              <w:t>Наименование</w:t>
            </w:r>
          </w:p>
        </w:tc>
        <w:tc>
          <w:tcPr>
            <w:tcW w:w="4778" w:type="dxa"/>
          </w:tcPr>
          <w:p w:rsidR="00FC36BA" w:rsidRPr="00FC36BA" w:rsidRDefault="00FC36BA" w:rsidP="00073DE4">
            <w:pPr>
              <w:jc w:val="center"/>
              <w:rPr>
                <w:rFonts w:eastAsia="SimSun"/>
                <w:b/>
                <w:lang w:eastAsia="zh-CN"/>
              </w:rPr>
            </w:pPr>
            <w:r w:rsidRPr="00FC36BA">
              <w:rPr>
                <w:rFonts w:eastAsia="SimSun"/>
                <w:b/>
                <w:bCs/>
                <w:color w:val="000000"/>
                <w:lang w:eastAsia="zh-CN"/>
              </w:rPr>
              <w:t>Цена за шт. с учетом НДС, руб.</w:t>
            </w:r>
          </w:p>
        </w:tc>
      </w:tr>
      <w:tr w:rsidR="00FC36BA" w:rsidRPr="00FC36BA" w:rsidTr="00073DE4">
        <w:trPr>
          <w:trHeight w:val="296"/>
        </w:trPr>
        <w:tc>
          <w:tcPr>
            <w:tcW w:w="4778" w:type="dxa"/>
          </w:tcPr>
          <w:p w:rsidR="00FC36BA" w:rsidRPr="00FC36BA" w:rsidRDefault="00FC36BA" w:rsidP="00073DE4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lang w:eastAsia="zh-CN"/>
              </w:rPr>
              <w:t>Плита дорожная временная</w:t>
            </w:r>
          </w:p>
        </w:tc>
        <w:tc>
          <w:tcPr>
            <w:tcW w:w="4778" w:type="dxa"/>
          </w:tcPr>
          <w:p w:rsidR="00FC36BA" w:rsidRPr="00DC38D2" w:rsidRDefault="00CD2FC7" w:rsidP="00073DE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От 42</w:t>
            </w:r>
            <w:r w:rsidR="00FC36BA" w:rsidRPr="00FC36BA">
              <w:rPr>
                <w:rFonts w:eastAsia="SimSun"/>
                <w:lang w:eastAsia="zh-CN"/>
              </w:rPr>
              <w:t>00</w:t>
            </w:r>
            <w:r w:rsidR="00DC38D2">
              <w:rPr>
                <w:rFonts w:eastAsia="SimSun"/>
                <w:lang w:eastAsia="zh-CN"/>
              </w:rPr>
              <w:t xml:space="preserve"> </w:t>
            </w:r>
            <w:proofErr w:type="spellStart"/>
            <w:r w:rsidR="00DC38D2">
              <w:rPr>
                <w:rFonts w:eastAsia="SimSun"/>
                <w:lang w:eastAsia="zh-CN"/>
              </w:rPr>
              <w:t>руб</w:t>
            </w:r>
            <w:proofErr w:type="spellEnd"/>
            <w:r w:rsidR="00DC38D2">
              <w:rPr>
                <w:rFonts w:eastAsia="SimSun"/>
                <w:lang w:val="en-US" w:eastAsia="zh-CN"/>
              </w:rPr>
              <w:t>/</w:t>
            </w:r>
            <w:proofErr w:type="spellStart"/>
            <w:proofErr w:type="gramStart"/>
            <w:r w:rsidR="00DC38D2">
              <w:rPr>
                <w:rFonts w:eastAsia="SimSun"/>
                <w:lang w:eastAsia="zh-CN"/>
              </w:rPr>
              <w:t>шт</w:t>
            </w:r>
            <w:proofErr w:type="spellEnd"/>
            <w:proofErr w:type="gramEnd"/>
          </w:p>
        </w:tc>
      </w:tr>
      <w:tr w:rsidR="00FC36BA" w:rsidRPr="00FC36BA" w:rsidTr="00073DE4">
        <w:trPr>
          <w:trHeight w:val="296"/>
        </w:trPr>
        <w:tc>
          <w:tcPr>
            <w:tcW w:w="4778" w:type="dxa"/>
          </w:tcPr>
          <w:p w:rsidR="00FC36BA" w:rsidRPr="00FC36BA" w:rsidRDefault="00FC36BA" w:rsidP="00073DE4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lang w:eastAsia="zh-CN"/>
              </w:rPr>
              <w:t>Плита дорожная постоянная</w:t>
            </w:r>
          </w:p>
        </w:tc>
        <w:tc>
          <w:tcPr>
            <w:tcW w:w="4778" w:type="dxa"/>
          </w:tcPr>
          <w:p w:rsidR="00FC36BA" w:rsidRPr="00DC38D2" w:rsidRDefault="00CD2FC7" w:rsidP="00073DE4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От 48</w:t>
            </w:r>
            <w:r w:rsidR="00FC36BA" w:rsidRPr="00FC36BA">
              <w:rPr>
                <w:rFonts w:eastAsia="SimSun"/>
                <w:lang w:eastAsia="zh-CN"/>
              </w:rPr>
              <w:t>00</w:t>
            </w:r>
            <w:r w:rsidR="00DC38D2"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 w:rsidR="00DC38D2">
              <w:rPr>
                <w:rFonts w:eastAsia="SimSun"/>
                <w:lang w:eastAsia="zh-CN"/>
              </w:rPr>
              <w:t>руб</w:t>
            </w:r>
            <w:proofErr w:type="spellEnd"/>
            <w:r w:rsidR="00DC38D2">
              <w:rPr>
                <w:rFonts w:eastAsia="SimSun"/>
                <w:lang w:val="en-US" w:eastAsia="zh-CN"/>
              </w:rPr>
              <w:t>/</w:t>
            </w:r>
            <w:proofErr w:type="spellStart"/>
            <w:proofErr w:type="gramStart"/>
            <w:r w:rsidR="00DC38D2">
              <w:rPr>
                <w:rFonts w:eastAsia="SimSun"/>
                <w:lang w:eastAsia="zh-CN"/>
              </w:rPr>
              <w:t>шт</w:t>
            </w:r>
            <w:proofErr w:type="spellEnd"/>
            <w:proofErr w:type="gramEnd"/>
          </w:p>
        </w:tc>
      </w:tr>
      <w:tr w:rsidR="00FC36BA" w:rsidRPr="00FC36BA" w:rsidTr="00073DE4">
        <w:trPr>
          <w:trHeight w:val="316"/>
        </w:trPr>
        <w:tc>
          <w:tcPr>
            <w:tcW w:w="4778" w:type="dxa"/>
          </w:tcPr>
          <w:p w:rsidR="00FC36BA" w:rsidRPr="00FC36BA" w:rsidRDefault="00FC36BA" w:rsidP="00073DE4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lang w:eastAsia="zh-CN"/>
              </w:rPr>
              <w:t>Кольца</w:t>
            </w:r>
            <w:r w:rsidR="004932E5">
              <w:rPr>
                <w:rFonts w:eastAsia="SimSun"/>
                <w:lang w:eastAsia="zh-CN"/>
              </w:rPr>
              <w:t xml:space="preserve"> колодезные</w:t>
            </w:r>
          </w:p>
        </w:tc>
        <w:tc>
          <w:tcPr>
            <w:tcW w:w="4778" w:type="dxa"/>
          </w:tcPr>
          <w:p w:rsidR="0022143F" w:rsidRPr="0022143F" w:rsidRDefault="00FC36BA" w:rsidP="0022143F">
            <w:pPr>
              <w:jc w:val="center"/>
              <w:rPr>
                <w:rFonts w:eastAsia="SimSun"/>
                <w:lang w:val="en-US" w:eastAsia="zh-CN"/>
              </w:rPr>
            </w:pPr>
            <w:r w:rsidRPr="00FC36BA">
              <w:rPr>
                <w:rFonts w:eastAsia="SimSun"/>
                <w:lang w:eastAsia="zh-CN"/>
              </w:rPr>
              <w:t>От 1550</w:t>
            </w:r>
            <w:r w:rsidR="00DC38D2"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 w:rsidR="00DC38D2">
              <w:rPr>
                <w:rFonts w:eastAsia="SimSun"/>
                <w:lang w:eastAsia="zh-CN"/>
              </w:rPr>
              <w:t>руб</w:t>
            </w:r>
            <w:proofErr w:type="spellEnd"/>
            <w:r w:rsidR="00DC38D2">
              <w:rPr>
                <w:rFonts w:eastAsia="SimSun"/>
                <w:lang w:val="en-US" w:eastAsia="zh-CN"/>
              </w:rPr>
              <w:t>/</w:t>
            </w:r>
            <w:proofErr w:type="spellStart"/>
            <w:proofErr w:type="gramStart"/>
            <w:r w:rsidR="00DC38D2">
              <w:rPr>
                <w:rFonts w:eastAsia="SimSun"/>
                <w:lang w:eastAsia="zh-CN"/>
              </w:rPr>
              <w:t>шт</w:t>
            </w:r>
            <w:proofErr w:type="spellEnd"/>
            <w:proofErr w:type="gramEnd"/>
          </w:p>
        </w:tc>
      </w:tr>
      <w:tr w:rsidR="004932E5" w:rsidRPr="00FC36BA" w:rsidTr="00073DE4">
        <w:trPr>
          <w:trHeight w:val="316"/>
        </w:trPr>
        <w:tc>
          <w:tcPr>
            <w:tcW w:w="4778" w:type="dxa"/>
          </w:tcPr>
          <w:p w:rsidR="004932E5" w:rsidRPr="00FC36BA" w:rsidRDefault="004932E5" w:rsidP="00073DE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Кольца с днищем</w:t>
            </w:r>
          </w:p>
        </w:tc>
        <w:tc>
          <w:tcPr>
            <w:tcW w:w="4778" w:type="dxa"/>
          </w:tcPr>
          <w:p w:rsidR="004932E5" w:rsidRPr="00FC36BA" w:rsidRDefault="004932E5" w:rsidP="004932E5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lang w:eastAsia="zh-CN"/>
              </w:rPr>
              <w:t xml:space="preserve">От </w:t>
            </w:r>
            <w:r>
              <w:rPr>
                <w:rFonts w:eastAsia="SimSun"/>
                <w:lang w:eastAsia="zh-CN"/>
              </w:rPr>
              <w:t>2300</w:t>
            </w:r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руб</w:t>
            </w:r>
            <w:proofErr w:type="spellEnd"/>
            <w:r>
              <w:rPr>
                <w:rFonts w:eastAsia="SimSun"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rFonts w:eastAsia="SimSun"/>
                <w:lang w:eastAsia="zh-CN"/>
              </w:rPr>
              <w:t>шт</w:t>
            </w:r>
            <w:proofErr w:type="spellEnd"/>
            <w:proofErr w:type="gramEnd"/>
          </w:p>
        </w:tc>
      </w:tr>
      <w:tr w:rsidR="0022143F" w:rsidRPr="00FC36BA" w:rsidTr="00073DE4">
        <w:trPr>
          <w:trHeight w:val="316"/>
        </w:trPr>
        <w:tc>
          <w:tcPr>
            <w:tcW w:w="4778" w:type="dxa"/>
          </w:tcPr>
          <w:p w:rsidR="0022143F" w:rsidRPr="004932E5" w:rsidRDefault="004932E5" w:rsidP="00073DE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Плита аэродромная ПАГ-14</w:t>
            </w:r>
          </w:p>
        </w:tc>
        <w:tc>
          <w:tcPr>
            <w:tcW w:w="4778" w:type="dxa"/>
          </w:tcPr>
          <w:p w:rsidR="0022143F" w:rsidRPr="004932E5" w:rsidRDefault="004932E5" w:rsidP="0022143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От 13000 </w:t>
            </w:r>
            <w:proofErr w:type="spellStart"/>
            <w:r>
              <w:rPr>
                <w:rFonts w:eastAsia="SimSun"/>
                <w:lang w:eastAsia="zh-CN"/>
              </w:rPr>
              <w:t>руб</w:t>
            </w:r>
            <w:proofErr w:type="spellEnd"/>
            <w:r>
              <w:rPr>
                <w:rFonts w:eastAsia="SimSun"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rFonts w:eastAsia="SimSun"/>
                <w:lang w:eastAsia="zh-CN"/>
              </w:rPr>
              <w:t>шт</w:t>
            </w:r>
            <w:proofErr w:type="spellEnd"/>
            <w:proofErr w:type="gramEnd"/>
          </w:p>
        </w:tc>
      </w:tr>
      <w:tr w:rsidR="0022143F" w:rsidRPr="00FC36BA" w:rsidTr="00073DE4">
        <w:trPr>
          <w:trHeight w:val="316"/>
        </w:trPr>
        <w:tc>
          <w:tcPr>
            <w:tcW w:w="4778" w:type="dxa"/>
          </w:tcPr>
          <w:p w:rsidR="0022143F" w:rsidRPr="0022143F" w:rsidRDefault="004932E5" w:rsidP="00073DE4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Плита аэродромная ПАГ-18</w:t>
            </w:r>
          </w:p>
        </w:tc>
        <w:tc>
          <w:tcPr>
            <w:tcW w:w="4778" w:type="dxa"/>
          </w:tcPr>
          <w:p w:rsidR="0022143F" w:rsidRPr="0022143F" w:rsidRDefault="004932E5" w:rsidP="004932E5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От 1</w:t>
            </w:r>
            <w:r>
              <w:rPr>
                <w:rFonts w:eastAsia="SimSun"/>
                <w:lang w:eastAsia="zh-CN"/>
              </w:rPr>
              <w:t>5</w:t>
            </w:r>
            <w:r>
              <w:rPr>
                <w:rFonts w:eastAsia="SimSun"/>
                <w:lang w:eastAsia="zh-CN"/>
              </w:rPr>
              <w:t xml:space="preserve">000 </w:t>
            </w:r>
            <w:proofErr w:type="spellStart"/>
            <w:r>
              <w:rPr>
                <w:rFonts w:eastAsia="SimSun"/>
                <w:lang w:eastAsia="zh-CN"/>
              </w:rPr>
              <w:t>руб</w:t>
            </w:r>
            <w:proofErr w:type="spellEnd"/>
            <w:r>
              <w:rPr>
                <w:rFonts w:eastAsia="SimSun"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rFonts w:eastAsia="SimSun"/>
                <w:lang w:eastAsia="zh-CN"/>
              </w:rPr>
              <w:t>шт</w:t>
            </w:r>
            <w:proofErr w:type="spellEnd"/>
            <w:proofErr w:type="gramEnd"/>
          </w:p>
        </w:tc>
      </w:tr>
      <w:tr w:rsidR="0022143F" w:rsidRPr="00FC36BA" w:rsidTr="00073DE4">
        <w:trPr>
          <w:trHeight w:val="316"/>
        </w:trPr>
        <w:tc>
          <w:tcPr>
            <w:tcW w:w="4778" w:type="dxa"/>
          </w:tcPr>
          <w:p w:rsidR="0022143F" w:rsidRPr="004932E5" w:rsidRDefault="004932E5" w:rsidP="00073DE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Фундаментные блоки</w:t>
            </w:r>
          </w:p>
        </w:tc>
        <w:tc>
          <w:tcPr>
            <w:tcW w:w="4778" w:type="dxa"/>
          </w:tcPr>
          <w:p w:rsidR="0022143F" w:rsidRPr="0022143F" w:rsidRDefault="004932E5" w:rsidP="0022143F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От 150</w:t>
            </w:r>
            <w:r w:rsidRPr="00FC36BA">
              <w:rPr>
                <w:rFonts w:eastAsia="SimSun"/>
                <w:lang w:eastAsia="zh-CN"/>
              </w:rPr>
              <w:t>0</w:t>
            </w:r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руб</w:t>
            </w:r>
            <w:proofErr w:type="spellEnd"/>
            <w:r>
              <w:rPr>
                <w:rFonts w:eastAsia="SimSun"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rFonts w:eastAsia="SimSun"/>
                <w:lang w:eastAsia="zh-CN"/>
              </w:rPr>
              <w:t>шт</w:t>
            </w:r>
            <w:proofErr w:type="spellEnd"/>
            <w:proofErr w:type="gramEnd"/>
          </w:p>
        </w:tc>
      </w:tr>
      <w:tr w:rsidR="0022143F" w:rsidRPr="00FC36BA" w:rsidTr="00073DE4">
        <w:trPr>
          <w:trHeight w:val="316"/>
        </w:trPr>
        <w:tc>
          <w:tcPr>
            <w:tcW w:w="4778" w:type="dxa"/>
          </w:tcPr>
          <w:p w:rsidR="0022143F" w:rsidRPr="004932E5" w:rsidRDefault="004932E5" w:rsidP="00073DE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Плиты ленточных фундаментов</w:t>
            </w:r>
          </w:p>
        </w:tc>
        <w:tc>
          <w:tcPr>
            <w:tcW w:w="4778" w:type="dxa"/>
          </w:tcPr>
          <w:p w:rsidR="0022143F" w:rsidRPr="0022143F" w:rsidRDefault="004932E5" w:rsidP="004932E5">
            <w:pPr>
              <w:jc w:val="center"/>
              <w:rPr>
                <w:rFonts w:eastAsia="SimSun"/>
                <w:lang w:val="en-US" w:eastAsia="zh-CN"/>
              </w:rPr>
            </w:pPr>
            <w:r w:rsidRPr="00FC36BA">
              <w:rPr>
                <w:rFonts w:eastAsia="SimSun"/>
                <w:lang w:eastAsia="zh-CN"/>
              </w:rPr>
              <w:t xml:space="preserve">От </w:t>
            </w:r>
            <w:r>
              <w:rPr>
                <w:rFonts w:eastAsia="SimSun"/>
                <w:lang w:eastAsia="zh-CN"/>
              </w:rPr>
              <w:t>2100</w:t>
            </w:r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руб</w:t>
            </w:r>
            <w:proofErr w:type="spellEnd"/>
            <w:r>
              <w:rPr>
                <w:rFonts w:eastAsia="SimSun"/>
                <w:lang w:val="en-US" w:eastAsia="zh-CN"/>
              </w:rPr>
              <w:t>/</w:t>
            </w:r>
            <w:proofErr w:type="spellStart"/>
            <w:proofErr w:type="gramStart"/>
            <w:r>
              <w:rPr>
                <w:rFonts w:eastAsia="SimSun"/>
                <w:lang w:eastAsia="zh-CN"/>
              </w:rPr>
              <w:t>шт</w:t>
            </w:r>
            <w:proofErr w:type="spellEnd"/>
            <w:proofErr w:type="gramEnd"/>
          </w:p>
        </w:tc>
      </w:tr>
      <w:tr w:rsidR="004932E5" w:rsidRPr="00FC36BA" w:rsidTr="00073DE4">
        <w:trPr>
          <w:trHeight w:val="316"/>
        </w:trPr>
        <w:tc>
          <w:tcPr>
            <w:tcW w:w="4778" w:type="dxa"/>
          </w:tcPr>
          <w:p w:rsidR="004932E5" w:rsidRPr="004932E5" w:rsidRDefault="004932E5" w:rsidP="00073DE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Трубы безнапорные</w:t>
            </w:r>
          </w:p>
        </w:tc>
        <w:tc>
          <w:tcPr>
            <w:tcW w:w="4778" w:type="dxa"/>
          </w:tcPr>
          <w:p w:rsidR="004932E5" w:rsidRPr="0022143F" w:rsidRDefault="004932E5" w:rsidP="0022143F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Уточняйте цену</w:t>
            </w:r>
          </w:p>
        </w:tc>
      </w:tr>
      <w:tr w:rsidR="004932E5" w:rsidRPr="00FC36BA" w:rsidTr="00073DE4">
        <w:trPr>
          <w:trHeight w:val="316"/>
        </w:trPr>
        <w:tc>
          <w:tcPr>
            <w:tcW w:w="4778" w:type="dxa"/>
          </w:tcPr>
          <w:p w:rsidR="004932E5" w:rsidRDefault="004932E5" w:rsidP="00073DE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Лотки железобетонные</w:t>
            </w:r>
          </w:p>
        </w:tc>
        <w:tc>
          <w:tcPr>
            <w:tcW w:w="4778" w:type="dxa"/>
          </w:tcPr>
          <w:p w:rsidR="004932E5" w:rsidRDefault="004932E5" w:rsidP="0022143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Уточняйте цену</w:t>
            </w:r>
          </w:p>
        </w:tc>
      </w:tr>
    </w:tbl>
    <w:p w:rsidR="00FC36BA" w:rsidRDefault="004F6CF4" w:rsidP="004932E5">
      <w:r>
        <w:t xml:space="preserve">*Цены уточняйте в </w:t>
      </w:r>
      <w:proofErr w:type="spellStart"/>
      <w:r>
        <w:t>соотвествии</w:t>
      </w:r>
      <w:proofErr w:type="spellEnd"/>
      <w:r>
        <w:t xml:space="preserve"> размерам изделия</w:t>
      </w:r>
    </w:p>
    <w:p w:rsidR="00FC36BA" w:rsidRPr="00FC36BA" w:rsidRDefault="00FC36BA" w:rsidP="00343AF3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Pr="00FC36BA">
        <w:rPr>
          <w:b/>
          <w:sz w:val="28"/>
          <w:szCs w:val="28"/>
        </w:rPr>
        <w:t>Благоустройство территорий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36BA" w:rsidRPr="00FC36BA" w:rsidTr="00FC1553">
        <w:trPr>
          <w:trHeight w:val="270"/>
        </w:trPr>
        <w:tc>
          <w:tcPr>
            <w:tcW w:w="9570" w:type="dxa"/>
            <w:gridSpan w:val="2"/>
            <w:shd w:val="clear" w:color="auto" w:fill="F5E1B7" w:themeFill="accent5" w:themeFillTint="66"/>
          </w:tcPr>
          <w:p w:rsidR="00FC36BA" w:rsidRPr="00FC36BA" w:rsidRDefault="00FC36BA" w:rsidP="00FC36B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FC36BA">
              <w:rPr>
                <w:rFonts w:eastAsia="SimSun"/>
                <w:b/>
                <w:sz w:val="24"/>
                <w:szCs w:val="24"/>
                <w:lang w:eastAsia="zh-CN"/>
              </w:rPr>
              <w:t>Уборка территории</w:t>
            </w:r>
          </w:p>
        </w:tc>
      </w:tr>
      <w:tr w:rsidR="00FC36BA" w:rsidRPr="00FC36BA" w:rsidTr="00FC1553"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b/>
                <w:lang w:eastAsia="zh-CN"/>
              </w:rPr>
            </w:pPr>
            <w:r w:rsidRPr="00FC36BA">
              <w:rPr>
                <w:rFonts w:eastAsia="SimSun"/>
                <w:b/>
                <w:bCs/>
                <w:color w:val="000000"/>
                <w:lang w:eastAsia="zh-CN"/>
              </w:rPr>
              <w:t>Наименование</w:t>
            </w:r>
          </w:p>
        </w:tc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b/>
                <w:lang w:eastAsia="zh-CN"/>
              </w:rPr>
            </w:pPr>
            <w:r w:rsidRPr="00FC36BA">
              <w:rPr>
                <w:rFonts w:eastAsia="SimSun"/>
                <w:b/>
                <w:bCs/>
                <w:color w:val="000000"/>
                <w:lang w:eastAsia="zh-CN"/>
              </w:rPr>
              <w:t>Цена за 1куб.м./шт. с учетом НДС, руб.</w:t>
            </w:r>
          </w:p>
        </w:tc>
      </w:tr>
      <w:tr w:rsidR="00FC36BA" w:rsidRPr="00FC36BA" w:rsidTr="00FC1553"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lang w:eastAsia="zh-CN"/>
              </w:rPr>
              <w:t>Уборка снега</w:t>
            </w:r>
          </w:p>
        </w:tc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b/>
                <w:lang w:eastAsia="zh-CN"/>
              </w:rPr>
            </w:pPr>
            <w:r w:rsidRPr="00FC36BA">
              <w:rPr>
                <w:rFonts w:eastAsia="SimSun"/>
                <w:szCs w:val="24"/>
                <w:lang w:eastAsia="zh-CN"/>
              </w:rPr>
              <w:t>договорная</w:t>
            </w:r>
          </w:p>
        </w:tc>
      </w:tr>
      <w:tr w:rsidR="00FC36BA" w:rsidRPr="00FC36BA" w:rsidTr="00FC1553"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lang w:eastAsia="zh-CN"/>
              </w:rPr>
              <w:t>Вывоз снега</w:t>
            </w:r>
          </w:p>
        </w:tc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b/>
                <w:lang w:eastAsia="zh-CN"/>
              </w:rPr>
            </w:pPr>
            <w:r w:rsidRPr="00FC36BA">
              <w:rPr>
                <w:rFonts w:eastAsia="SimSun"/>
                <w:szCs w:val="24"/>
                <w:lang w:eastAsia="zh-CN"/>
              </w:rPr>
              <w:t>договорная</w:t>
            </w:r>
          </w:p>
        </w:tc>
      </w:tr>
      <w:tr w:rsidR="00FC36BA" w:rsidRPr="00FC36BA" w:rsidTr="00FC1553"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lang w:eastAsia="zh-CN"/>
              </w:rPr>
              <w:t>Вывоз строительного мусора</w:t>
            </w:r>
          </w:p>
        </w:tc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b/>
                <w:lang w:eastAsia="zh-CN"/>
              </w:rPr>
            </w:pPr>
            <w:r w:rsidRPr="00FC36BA">
              <w:rPr>
                <w:rFonts w:eastAsia="SimSun"/>
                <w:szCs w:val="24"/>
                <w:lang w:eastAsia="zh-CN"/>
              </w:rPr>
              <w:t>договорная</w:t>
            </w:r>
          </w:p>
        </w:tc>
      </w:tr>
      <w:tr w:rsidR="00FC36BA" w:rsidRPr="00FC36BA" w:rsidTr="00FC1553">
        <w:tc>
          <w:tcPr>
            <w:tcW w:w="9570" w:type="dxa"/>
            <w:gridSpan w:val="2"/>
            <w:shd w:val="clear" w:color="auto" w:fill="92D050"/>
          </w:tcPr>
          <w:p w:rsidR="00FC36BA" w:rsidRPr="00FC36BA" w:rsidRDefault="00FC36BA" w:rsidP="00FC36B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FC36BA">
              <w:rPr>
                <w:rFonts w:eastAsia="SimSun"/>
                <w:b/>
                <w:sz w:val="24"/>
                <w:szCs w:val="24"/>
                <w:lang w:eastAsia="zh-CN"/>
              </w:rPr>
              <w:t>Благоустройство территории</w:t>
            </w:r>
          </w:p>
        </w:tc>
      </w:tr>
      <w:tr w:rsidR="00FC36BA" w:rsidRPr="00FC36BA" w:rsidTr="00FC1553"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lang w:eastAsia="zh-CN"/>
              </w:rPr>
              <w:t>Озеленение</w:t>
            </w:r>
          </w:p>
        </w:tc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b/>
                <w:lang w:eastAsia="zh-CN"/>
              </w:rPr>
            </w:pPr>
            <w:r w:rsidRPr="00FC36BA">
              <w:rPr>
                <w:rFonts w:eastAsia="SimSun"/>
                <w:szCs w:val="24"/>
                <w:lang w:eastAsia="zh-CN"/>
              </w:rPr>
              <w:t>договорная</w:t>
            </w:r>
          </w:p>
        </w:tc>
      </w:tr>
      <w:tr w:rsidR="00FC36BA" w:rsidRPr="00FC36BA" w:rsidTr="00FC1553"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lang w:eastAsia="zh-CN"/>
              </w:rPr>
              <w:t>Ландшафтный дизайн</w:t>
            </w:r>
          </w:p>
        </w:tc>
        <w:tc>
          <w:tcPr>
            <w:tcW w:w="4785" w:type="dxa"/>
          </w:tcPr>
          <w:p w:rsidR="00FC36BA" w:rsidRPr="00FC36BA" w:rsidRDefault="00FC36BA" w:rsidP="00FC36BA">
            <w:pPr>
              <w:jc w:val="center"/>
              <w:rPr>
                <w:rFonts w:eastAsia="SimSun"/>
                <w:b/>
                <w:lang w:eastAsia="zh-CN"/>
              </w:rPr>
            </w:pPr>
            <w:r w:rsidRPr="00FC36BA">
              <w:rPr>
                <w:rFonts w:eastAsia="SimSun"/>
                <w:szCs w:val="24"/>
                <w:lang w:eastAsia="zh-CN"/>
              </w:rPr>
              <w:t>договорная</w:t>
            </w:r>
          </w:p>
        </w:tc>
      </w:tr>
      <w:tr w:rsidR="00FC36BA" w:rsidRPr="00FC36BA" w:rsidTr="00584A6B">
        <w:tc>
          <w:tcPr>
            <w:tcW w:w="4785" w:type="dxa"/>
            <w:shd w:val="clear" w:color="auto" w:fill="F1D294" w:themeFill="accent5" w:themeFillTint="99"/>
          </w:tcPr>
          <w:p w:rsidR="00FC36BA" w:rsidRPr="00FC36BA" w:rsidRDefault="00FC36BA" w:rsidP="00FC36BA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b/>
                <w:lang w:eastAsia="zh-CN"/>
              </w:rPr>
              <w:t>ЗЕМЛЯ ПЛОДОРОДНАЯ</w:t>
            </w:r>
          </w:p>
        </w:tc>
        <w:tc>
          <w:tcPr>
            <w:tcW w:w="4785" w:type="dxa"/>
            <w:shd w:val="clear" w:color="auto" w:fill="F1D294" w:themeFill="accent5" w:themeFillTint="99"/>
          </w:tcPr>
          <w:p w:rsidR="00FC36BA" w:rsidRPr="007A77DC" w:rsidRDefault="00FC36BA" w:rsidP="00FC36BA">
            <w:pPr>
              <w:jc w:val="center"/>
              <w:rPr>
                <w:rFonts w:eastAsia="SimSun"/>
                <w:lang w:eastAsia="zh-CN"/>
              </w:rPr>
            </w:pPr>
            <w:r w:rsidRPr="00FC36BA">
              <w:rPr>
                <w:rFonts w:eastAsia="SimSun"/>
                <w:lang w:eastAsia="zh-CN"/>
              </w:rPr>
              <w:t>От 400</w:t>
            </w:r>
            <w:r w:rsidR="007A77DC"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 w:rsidR="007A77DC">
              <w:rPr>
                <w:rFonts w:eastAsia="SimSun"/>
                <w:lang w:eastAsia="zh-CN"/>
              </w:rPr>
              <w:t>руб</w:t>
            </w:r>
            <w:proofErr w:type="spellEnd"/>
            <w:r w:rsidR="007A77DC">
              <w:rPr>
                <w:rFonts w:eastAsia="SimSun"/>
                <w:lang w:val="en-US" w:eastAsia="zh-CN"/>
              </w:rPr>
              <w:t>/</w:t>
            </w:r>
            <w:r w:rsidR="007A77DC">
              <w:rPr>
                <w:rFonts w:eastAsia="SimSun"/>
                <w:lang w:eastAsia="zh-CN"/>
              </w:rPr>
              <w:t>куб</w:t>
            </w:r>
          </w:p>
        </w:tc>
      </w:tr>
    </w:tbl>
    <w:p w:rsidR="0022143F" w:rsidRPr="004932E5" w:rsidRDefault="0022143F" w:rsidP="00343AF3"/>
    <w:p w:rsidR="0022143F" w:rsidRPr="0022143F" w:rsidRDefault="0022143F" w:rsidP="00343AF3">
      <w:pPr>
        <w:rPr>
          <w:lang w:val="en-US"/>
        </w:rPr>
      </w:pPr>
    </w:p>
    <w:p w:rsidR="00315143" w:rsidRDefault="00315143" w:rsidP="00343AF3">
      <w:r>
        <w:lastRenderedPageBreak/>
        <w:t>Юридический адрес</w:t>
      </w:r>
      <w:r w:rsidRPr="00315143">
        <w:t xml:space="preserve">: </w:t>
      </w:r>
      <w:r>
        <w:t xml:space="preserve"> Санкт Петербург, </w:t>
      </w:r>
      <w:proofErr w:type="spellStart"/>
      <w:r>
        <w:t>Малоохтинский</w:t>
      </w:r>
      <w:proofErr w:type="spellEnd"/>
      <w:r>
        <w:t xml:space="preserve"> пр.64а.</w:t>
      </w:r>
    </w:p>
    <w:p w:rsidR="00315143" w:rsidRDefault="00315143" w:rsidP="00343AF3">
      <w:r>
        <w:t>Часы работы</w:t>
      </w:r>
      <w:r w:rsidRPr="00315143">
        <w:t>:</w:t>
      </w:r>
      <w:r w:rsidR="00D54BAE">
        <w:t xml:space="preserve"> </w:t>
      </w:r>
      <w:proofErr w:type="spellStart"/>
      <w:r w:rsidR="00D54BAE">
        <w:t>пн-вс</w:t>
      </w:r>
      <w:proofErr w:type="spellEnd"/>
      <w:r w:rsidR="00D54BAE">
        <w:t>, 8.00-22</w:t>
      </w:r>
      <w:r>
        <w:t>.00</w:t>
      </w:r>
      <w:bookmarkStart w:id="0" w:name="_GoBack"/>
      <w:bookmarkEnd w:id="0"/>
    </w:p>
    <w:p w:rsidR="00315143" w:rsidRPr="0070723D" w:rsidRDefault="00315143" w:rsidP="00343AF3">
      <w:pPr>
        <w:rPr>
          <w:color w:val="FF0000"/>
        </w:rPr>
      </w:pPr>
      <w:r w:rsidRPr="0070723D">
        <w:rPr>
          <w:color w:val="FF0000"/>
        </w:rPr>
        <w:t>Телефоны наших специалистов:</w:t>
      </w:r>
    </w:p>
    <w:p w:rsidR="00315143" w:rsidRDefault="00D54BAE" w:rsidP="00343AF3">
      <w:r>
        <w:t>-8 911 104 101 4</w:t>
      </w:r>
      <w:r w:rsidR="004526BE">
        <w:rPr>
          <w:lang w:val="en-US"/>
        </w:rPr>
        <w:t xml:space="preserve">            </w:t>
      </w:r>
      <w:r w:rsidR="00315143">
        <w:t>-8 904 556 88 99</w:t>
      </w:r>
    </w:p>
    <w:p w:rsidR="00315143" w:rsidRPr="00315143" w:rsidRDefault="00315143" w:rsidP="00343AF3">
      <w:r>
        <w:t>-8 952 3999 423</w:t>
      </w:r>
      <w:r w:rsidR="004526BE">
        <w:rPr>
          <w:lang w:val="en-US"/>
        </w:rPr>
        <w:t xml:space="preserve">             </w:t>
      </w:r>
      <w:r>
        <w:t>-8 950 224 93 91</w:t>
      </w:r>
    </w:p>
    <w:p w:rsidR="00315143" w:rsidRDefault="00B35A4A" w:rsidP="00343AF3">
      <w:r>
        <w:t xml:space="preserve">Генеральный директор – Кузнецов </w:t>
      </w:r>
      <w:r w:rsidR="00315143">
        <w:t>Игорь Александрович</w:t>
      </w:r>
      <w:r>
        <w:t xml:space="preserve"> </w:t>
      </w:r>
      <w:proofErr w:type="gramStart"/>
      <w:r>
        <w:t>(</w:t>
      </w:r>
      <w:r w:rsidRPr="00B35A4A">
        <w:t xml:space="preserve">  </w:t>
      </w:r>
      <w:proofErr w:type="gramEnd"/>
      <w:r w:rsidRPr="00B35A4A">
        <w:t xml:space="preserve">8 911 104 101 4  </w:t>
      </w:r>
      <w:r>
        <w:t>)</w:t>
      </w:r>
    </w:p>
    <w:p w:rsidR="00B35A4A" w:rsidRPr="00B35A4A" w:rsidRDefault="00B35A4A" w:rsidP="00343AF3">
      <w:r>
        <w:rPr>
          <w:lang w:val="en-US"/>
        </w:rPr>
        <w:t>EMAIL</w:t>
      </w:r>
      <w:r w:rsidRPr="00B35A4A">
        <w:t xml:space="preserve">:  </w:t>
      </w:r>
      <w:hyperlink r:id="rId10" w:history="1">
        <w:r w:rsidRPr="0045631C">
          <w:rPr>
            <w:rStyle w:val="aa"/>
            <w:color w:val="FF0000"/>
          </w:rPr>
          <w:t>1041014@</w:t>
        </w:r>
        <w:r w:rsidRPr="0045631C">
          <w:rPr>
            <w:rStyle w:val="aa"/>
            <w:color w:val="FF0000"/>
            <w:lang w:val="en-US"/>
          </w:rPr>
          <w:t>list</w:t>
        </w:r>
        <w:r w:rsidRPr="0045631C">
          <w:rPr>
            <w:rStyle w:val="aa"/>
            <w:color w:val="FF0000"/>
          </w:rPr>
          <w:t>.</w:t>
        </w:r>
        <w:proofErr w:type="spellStart"/>
        <w:r w:rsidRPr="0045631C">
          <w:rPr>
            <w:rStyle w:val="aa"/>
            <w:color w:val="FF0000"/>
            <w:lang w:val="en-US"/>
          </w:rPr>
          <w:t>ru</w:t>
        </w:r>
        <w:proofErr w:type="spellEnd"/>
      </w:hyperlink>
    </w:p>
    <w:p w:rsidR="00340510" w:rsidRPr="00073DE4" w:rsidRDefault="00D81997" w:rsidP="00343AF3">
      <w:r>
        <w:t>Оплата</w:t>
      </w:r>
      <w:r w:rsidRPr="00A467D4">
        <w:t xml:space="preserve">: </w:t>
      </w:r>
      <w:r>
        <w:t>нал. б</w:t>
      </w:r>
      <w:r w:rsidR="00B35A4A">
        <w:t>езнал</w:t>
      </w:r>
      <w:proofErr w:type="gramStart"/>
      <w:r w:rsidR="00B35A4A">
        <w:t xml:space="preserve">., </w:t>
      </w:r>
      <w:proofErr w:type="gramEnd"/>
      <w:r w:rsidR="00B35A4A">
        <w:t>реквизиты по запросу.</w:t>
      </w:r>
    </w:p>
    <w:p w:rsidR="004526BE" w:rsidRPr="004526BE" w:rsidRDefault="004526BE" w:rsidP="00343AF3">
      <w:pPr>
        <w:rPr>
          <w:color w:val="FF0000"/>
          <w:lang w:val="en-US"/>
        </w:rPr>
      </w:pPr>
      <w:r w:rsidRPr="004526BE">
        <w:rPr>
          <w:color w:val="FF0000"/>
          <w:lang w:val="en-US"/>
        </w:rPr>
        <w:t>http://nerud-servis.ru/</w:t>
      </w:r>
    </w:p>
    <w:p w:rsidR="005A5132" w:rsidRPr="00FF4EE4" w:rsidRDefault="005A5132" w:rsidP="00343AF3"/>
    <w:sectPr w:rsidR="005A5132" w:rsidRPr="00FF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AC" w:rsidRDefault="00B701AC" w:rsidP="00FF4EE4">
      <w:pPr>
        <w:spacing w:after="0" w:line="240" w:lineRule="auto"/>
      </w:pPr>
      <w:r>
        <w:separator/>
      </w:r>
    </w:p>
  </w:endnote>
  <w:endnote w:type="continuationSeparator" w:id="0">
    <w:p w:rsidR="00B701AC" w:rsidRDefault="00B701AC" w:rsidP="00FF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AC" w:rsidRDefault="00B701AC" w:rsidP="00FF4EE4">
      <w:pPr>
        <w:spacing w:after="0" w:line="240" w:lineRule="auto"/>
      </w:pPr>
      <w:r>
        <w:separator/>
      </w:r>
    </w:p>
  </w:footnote>
  <w:footnote w:type="continuationSeparator" w:id="0">
    <w:p w:rsidR="00B701AC" w:rsidRDefault="00B701AC" w:rsidP="00FF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FA1"/>
    <w:multiLevelType w:val="multilevel"/>
    <w:tmpl w:val="8C9A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F3"/>
    <w:rsid w:val="00011245"/>
    <w:rsid w:val="00064AF8"/>
    <w:rsid w:val="00073DE4"/>
    <w:rsid w:val="00081140"/>
    <w:rsid w:val="00081752"/>
    <w:rsid w:val="0008718B"/>
    <w:rsid w:val="000A1832"/>
    <w:rsid w:val="000B1D4F"/>
    <w:rsid w:val="000D0B87"/>
    <w:rsid w:val="000E0F2D"/>
    <w:rsid w:val="00116E89"/>
    <w:rsid w:val="001C3653"/>
    <w:rsid w:val="001E6679"/>
    <w:rsid w:val="0022143F"/>
    <w:rsid w:val="00245DC0"/>
    <w:rsid w:val="00297D8C"/>
    <w:rsid w:val="00315143"/>
    <w:rsid w:val="00340510"/>
    <w:rsid w:val="00343AF3"/>
    <w:rsid w:val="004526BE"/>
    <w:rsid w:val="0045631C"/>
    <w:rsid w:val="00491E55"/>
    <w:rsid w:val="004932E5"/>
    <w:rsid w:val="004C3286"/>
    <w:rsid w:val="004C65E7"/>
    <w:rsid w:val="004E1861"/>
    <w:rsid w:val="004F6CF4"/>
    <w:rsid w:val="005300F1"/>
    <w:rsid w:val="00535DF3"/>
    <w:rsid w:val="00565F80"/>
    <w:rsid w:val="005842E0"/>
    <w:rsid w:val="00584A6B"/>
    <w:rsid w:val="005A5132"/>
    <w:rsid w:val="006035D0"/>
    <w:rsid w:val="006458FF"/>
    <w:rsid w:val="006463D2"/>
    <w:rsid w:val="006C18DB"/>
    <w:rsid w:val="006C5AD1"/>
    <w:rsid w:val="0070723D"/>
    <w:rsid w:val="007319A7"/>
    <w:rsid w:val="00786D0D"/>
    <w:rsid w:val="007A77DC"/>
    <w:rsid w:val="00802769"/>
    <w:rsid w:val="008B6ECF"/>
    <w:rsid w:val="00905DFD"/>
    <w:rsid w:val="0092286E"/>
    <w:rsid w:val="00937B07"/>
    <w:rsid w:val="0094397A"/>
    <w:rsid w:val="0096316C"/>
    <w:rsid w:val="009837A5"/>
    <w:rsid w:val="00A467D4"/>
    <w:rsid w:val="00A94B4B"/>
    <w:rsid w:val="00AD7C75"/>
    <w:rsid w:val="00B061F0"/>
    <w:rsid w:val="00B35A4A"/>
    <w:rsid w:val="00B415D8"/>
    <w:rsid w:val="00B60DD6"/>
    <w:rsid w:val="00B701AC"/>
    <w:rsid w:val="00C007D8"/>
    <w:rsid w:val="00C44353"/>
    <w:rsid w:val="00C50DD4"/>
    <w:rsid w:val="00CD2FC7"/>
    <w:rsid w:val="00D01518"/>
    <w:rsid w:val="00D24B2B"/>
    <w:rsid w:val="00D54BAE"/>
    <w:rsid w:val="00D81997"/>
    <w:rsid w:val="00DB7EE2"/>
    <w:rsid w:val="00DC38D2"/>
    <w:rsid w:val="00E46F5A"/>
    <w:rsid w:val="00E734CB"/>
    <w:rsid w:val="00EB29D4"/>
    <w:rsid w:val="00EE2A47"/>
    <w:rsid w:val="00FA46A7"/>
    <w:rsid w:val="00FC36BA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3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3AF3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3AF3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84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842E0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-2">
    <w:name w:val="Light Shading Accent 2"/>
    <w:basedOn w:val="a1"/>
    <w:uiPriority w:val="60"/>
    <w:rsid w:val="005842E0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Borders>
        <w:top w:val="single" w:sz="8" w:space="0" w:color="CF543F" w:themeColor="accent2"/>
        <w:bottom w:val="single" w:sz="8" w:space="0" w:color="CF54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</w:style>
  <w:style w:type="table" w:styleId="-3">
    <w:name w:val="Light Shading Accent 3"/>
    <w:basedOn w:val="a1"/>
    <w:uiPriority w:val="60"/>
    <w:rsid w:val="005842E0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Borders>
        <w:top w:val="single" w:sz="8" w:space="0" w:color="B5AE53" w:themeColor="accent3"/>
        <w:bottom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</w:style>
  <w:style w:type="table" w:styleId="-4">
    <w:name w:val="Light Shading Accent 4"/>
    <w:basedOn w:val="a1"/>
    <w:uiPriority w:val="60"/>
    <w:rsid w:val="005842E0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Borders>
        <w:top w:val="single" w:sz="8" w:space="0" w:color="848058" w:themeColor="accent4"/>
        <w:bottom w:val="single" w:sz="8" w:space="0" w:color="8480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</w:style>
  <w:style w:type="table" w:styleId="-5">
    <w:name w:val="Light Shading Accent 5"/>
    <w:basedOn w:val="a1"/>
    <w:uiPriority w:val="60"/>
    <w:rsid w:val="005842E0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Borders>
        <w:top w:val="single" w:sz="8" w:space="0" w:color="E8B54D" w:themeColor="accent5"/>
        <w:bottom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</w:style>
  <w:style w:type="table" w:styleId="1">
    <w:name w:val="Medium Grid 1"/>
    <w:basedOn w:val="a1"/>
    <w:uiPriority w:val="67"/>
    <w:rsid w:val="005842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7">
    <w:name w:val="endnote text"/>
    <w:basedOn w:val="a"/>
    <w:link w:val="a8"/>
    <w:uiPriority w:val="99"/>
    <w:semiHidden/>
    <w:unhideWhenUsed/>
    <w:rsid w:val="00FF4EE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F4EE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F4EE4"/>
    <w:rPr>
      <w:vertAlign w:val="superscript"/>
    </w:rPr>
  </w:style>
  <w:style w:type="character" w:styleId="aa">
    <w:name w:val="Hyperlink"/>
    <w:basedOn w:val="a0"/>
    <w:uiPriority w:val="99"/>
    <w:unhideWhenUsed/>
    <w:rsid w:val="00340510"/>
    <w:rPr>
      <w:color w:val="CCCC00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5143"/>
    <w:rPr>
      <w:b/>
      <w:bCs/>
    </w:rPr>
  </w:style>
  <w:style w:type="table" w:customStyle="1" w:styleId="10">
    <w:name w:val="Сетка таблицы1"/>
    <w:basedOn w:val="a1"/>
    <w:next w:val="a5"/>
    <w:rsid w:val="00FC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C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7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3D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93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3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3AF3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3AF3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84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842E0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-2">
    <w:name w:val="Light Shading Accent 2"/>
    <w:basedOn w:val="a1"/>
    <w:uiPriority w:val="60"/>
    <w:rsid w:val="005842E0"/>
    <w:pPr>
      <w:spacing w:after="0" w:line="240" w:lineRule="auto"/>
    </w:pPr>
    <w:rPr>
      <w:color w:val="A13A28" w:themeColor="accent2" w:themeShade="BF"/>
    </w:rPr>
    <w:tblPr>
      <w:tblStyleRowBandSize w:val="1"/>
      <w:tblStyleColBandSize w:val="1"/>
      <w:tblBorders>
        <w:top w:val="single" w:sz="8" w:space="0" w:color="CF543F" w:themeColor="accent2"/>
        <w:bottom w:val="single" w:sz="8" w:space="0" w:color="CF54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43F" w:themeColor="accent2"/>
          <w:left w:val="nil"/>
          <w:bottom w:val="single" w:sz="8" w:space="0" w:color="CF5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CF" w:themeFill="accent2" w:themeFillTint="3F"/>
      </w:tcPr>
    </w:tblStylePr>
  </w:style>
  <w:style w:type="table" w:styleId="-3">
    <w:name w:val="Light Shading Accent 3"/>
    <w:basedOn w:val="a1"/>
    <w:uiPriority w:val="60"/>
    <w:rsid w:val="005842E0"/>
    <w:pPr>
      <w:spacing w:after="0" w:line="240" w:lineRule="auto"/>
    </w:pPr>
    <w:rPr>
      <w:color w:val="8A843B" w:themeColor="accent3" w:themeShade="BF"/>
    </w:rPr>
    <w:tblPr>
      <w:tblStyleRowBandSize w:val="1"/>
      <w:tblStyleColBandSize w:val="1"/>
      <w:tblBorders>
        <w:top w:val="single" w:sz="8" w:space="0" w:color="B5AE53" w:themeColor="accent3"/>
        <w:bottom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E53" w:themeColor="accent3"/>
          <w:left w:val="nil"/>
          <w:bottom w:val="single" w:sz="8" w:space="0" w:color="B5AE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</w:style>
  <w:style w:type="table" w:styleId="-4">
    <w:name w:val="Light Shading Accent 4"/>
    <w:basedOn w:val="a1"/>
    <w:uiPriority w:val="60"/>
    <w:rsid w:val="005842E0"/>
    <w:pPr>
      <w:spacing w:after="0" w:line="240" w:lineRule="auto"/>
    </w:pPr>
    <w:rPr>
      <w:color w:val="625F42" w:themeColor="accent4" w:themeShade="BF"/>
    </w:rPr>
    <w:tblPr>
      <w:tblStyleRowBandSize w:val="1"/>
      <w:tblStyleColBandSize w:val="1"/>
      <w:tblBorders>
        <w:top w:val="single" w:sz="8" w:space="0" w:color="848058" w:themeColor="accent4"/>
        <w:bottom w:val="single" w:sz="8" w:space="0" w:color="8480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8058" w:themeColor="accent4"/>
          <w:left w:val="nil"/>
          <w:bottom w:val="single" w:sz="8" w:space="0" w:color="8480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4" w:themeFill="accent4" w:themeFillTint="3F"/>
      </w:tcPr>
    </w:tblStylePr>
  </w:style>
  <w:style w:type="table" w:styleId="-5">
    <w:name w:val="Light Shading Accent 5"/>
    <w:basedOn w:val="a1"/>
    <w:uiPriority w:val="60"/>
    <w:rsid w:val="005842E0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Borders>
        <w:top w:val="single" w:sz="8" w:space="0" w:color="E8B54D" w:themeColor="accent5"/>
        <w:bottom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</w:style>
  <w:style w:type="table" w:styleId="1">
    <w:name w:val="Medium Grid 1"/>
    <w:basedOn w:val="a1"/>
    <w:uiPriority w:val="67"/>
    <w:rsid w:val="005842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7">
    <w:name w:val="endnote text"/>
    <w:basedOn w:val="a"/>
    <w:link w:val="a8"/>
    <w:uiPriority w:val="99"/>
    <w:semiHidden/>
    <w:unhideWhenUsed/>
    <w:rsid w:val="00FF4EE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F4EE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F4EE4"/>
    <w:rPr>
      <w:vertAlign w:val="superscript"/>
    </w:rPr>
  </w:style>
  <w:style w:type="character" w:styleId="aa">
    <w:name w:val="Hyperlink"/>
    <w:basedOn w:val="a0"/>
    <w:uiPriority w:val="99"/>
    <w:unhideWhenUsed/>
    <w:rsid w:val="00340510"/>
    <w:rPr>
      <w:color w:val="CCCC00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5143"/>
    <w:rPr>
      <w:b/>
      <w:bCs/>
    </w:rPr>
  </w:style>
  <w:style w:type="table" w:customStyle="1" w:styleId="10">
    <w:name w:val="Сетка таблицы1"/>
    <w:basedOn w:val="a1"/>
    <w:next w:val="a5"/>
    <w:rsid w:val="00FC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C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7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3D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93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041014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826B-EB26-453C-B1B2-5FB9B4F5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DUNGEON</dc:creator>
  <cp:lastModifiedBy>Elena</cp:lastModifiedBy>
  <cp:revision>10</cp:revision>
  <dcterms:created xsi:type="dcterms:W3CDTF">2015-10-26T17:39:00Z</dcterms:created>
  <dcterms:modified xsi:type="dcterms:W3CDTF">2016-01-22T18:08:00Z</dcterms:modified>
</cp:coreProperties>
</file>